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7CD" w:rsidRDefault="00BD5D00">
      <w:pPr>
        <w:spacing w:after="0"/>
        <w:jc w:val="both"/>
        <w:rPr>
          <w:rFonts w:ascii="Verdana" w:eastAsia="Verdana" w:hAnsi="Verdana" w:cs="Verdana"/>
          <w:b/>
        </w:rPr>
      </w:pPr>
      <w:r>
        <w:rPr>
          <w:noProof/>
        </w:rPr>
        <w:drawing>
          <wp:anchor distT="0" distB="0" distL="0" distR="0" simplePos="0" relativeHeight="251658240" behindDoc="1" locked="0" layoutInCell="1" allowOverlap="1">
            <wp:simplePos x="0" y="0"/>
            <wp:positionH relativeFrom="column">
              <wp:posOffset>-294640</wp:posOffset>
            </wp:positionH>
            <wp:positionV relativeFrom="paragraph">
              <wp:posOffset>-675005</wp:posOffset>
            </wp:positionV>
            <wp:extent cx="1524000" cy="856615"/>
            <wp:effectExtent l="0" t="0" r="0" b="0"/>
            <wp:wrapNone/>
            <wp:docPr id="1" name="image1.png" descr="New Converse logo re-treads old ground | Creative Bloq"/>
            <wp:cNvGraphicFramePr/>
            <a:graphic xmlns:a="http://schemas.openxmlformats.org/drawingml/2006/main">
              <a:graphicData uri="http://schemas.openxmlformats.org/drawingml/2006/picture">
                <pic:pic xmlns:pic="http://schemas.openxmlformats.org/drawingml/2006/picture">
                  <pic:nvPicPr>
                    <pic:cNvPr id="1944840634" name="image1.png" descr="New Converse logo re-treads old ground | Creative Bloq"/>
                    <pic:cNvPicPr/>
                  </pic:nvPicPr>
                  <pic:blipFill>
                    <a:blip r:embed="rId5"/>
                    <a:stretch>
                      <a:fillRect/>
                    </a:stretch>
                  </pic:blipFill>
                  <pic:spPr>
                    <a:xfrm>
                      <a:off x="0" y="0"/>
                      <a:ext cx="1524000" cy="856615"/>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column">
              <wp:posOffset>4495165</wp:posOffset>
            </wp:positionH>
            <wp:positionV relativeFrom="paragraph">
              <wp:posOffset>-496570</wp:posOffset>
            </wp:positionV>
            <wp:extent cx="1210945" cy="680720"/>
            <wp:effectExtent l="0" t="0" r="0" b="0"/>
            <wp:wrapNone/>
            <wp:docPr id="2" name="image2.png" descr="Home | Umncareerdayxiv"/>
            <wp:cNvGraphicFramePr/>
            <a:graphic xmlns:a="http://schemas.openxmlformats.org/drawingml/2006/main">
              <a:graphicData uri="http://schemas.openxmlformats.org/drawingml/2006/picture">
                <pic:pic xmlns:pic="http://schemas.openxmlformats.org/drawingml/2006/picture">
                  <pic:nvPicPr>
                    <pic:cNvPr id="611965637" name="image2.png" descr="Home | Umncareerdayxiv"/>
                    <pic:cNvPicPr/>
                  </pic:nvPicPr>
                  <pic:blipFill>
                    <a:blip r:embed="rId6"/>
                    <a:stretch>
                      <a:fillRect/>
                    </a:stretch>
                  </pic:blipFill>
                  <pic:spPr>
                    <a:xfrm>
                      <a:off x="0" y="0"/>
                      <a:ext cx="1210945" cy="680720"/>
                    </a:xfrm>
                    <a:prstGeom prst="rect">
                      <a:avLst/>
                    </a:prstGeom>
                  </pic:spPr>
                </pic:pic>
              </a:graphicData>
            </a:graphic>
          </wp:anchor>
        </w:drawing>
      </w:r>
    </w:p>
    <w:p w:rsidR="000927CD" w:rsidRDefault="000927CD">
      <w:pPr>
        <w:spacing w:after="0"/>
        <w:jc w:val="both"/>
        <w:rPr>
          <w:rFonts w:ascii="Verdana" w:eastAsia="Verdana" w:hAnsi="Verdana" w:cs="Verdana"/>
          <w:b/>
        </w:rPr>
      </w:pPr>
    </w:p>
    <w:p w:rsidR="000927CD" w:rsidRDefault="00BD5D00">
      <w:pPr>
        <w:spacing w:after="0"/>
        <w:jc w:val="both"/>
        <w:rPr>
          <w:rFonts w:ascii="Verdana" w:eastAsia="Verdana" w:hAnsi="Verdana" w:cs="Verdana"/>
          <w:b/>
        </w:rPr>
      </w:pPr>
      <w:r>
        <w:rPr>
          <w:rFonts w:ascii="Verdana" w:eastAsia="Verdana" w:hAnsi="Verdana" w:cs="Verdana"/>
          <w:b/>
          <w:lang w:val="en"/>
        </w:rPr>
        <w:t>PRESS RELEASE</w:t>
      </w:r>
    </w:p>
    <w:p w:rsidR="000927CD" w:rsidRDefault="000927CD">
      <w:pPr>
        <w:jc w:val="both"/>
        <w:rPr>
          <w:rFonts w:ascii="Verdana" w:eastAsia="Verdana" w:hAnsi="Verdana" w:cs="Verdana"/>
          <w:b/>
        </w:rPr>
      </w:pPr>
    </w:p>
    <w:p w:rsidR="000927CD" w:rsidRDefault="00BD5D00">
      <w:pPr>
        <w:spacing w:after="0" w:line="240" w:lineRule="auto"/>
        <w:jc w:val="center"/>
        <w:rPr>
          <w:rFonts w:ascii="Verdana" w:eastAsia="Verdana" w:hAnsi="Verdana" w:cs="Verdana"/>
          <w:b/>
          <w:sz w:val="28"/>
          <w:szCs w:val="28"/>
          <w:highlight w:val="green"/>
        </w:rPr>
      </w:pPr>
      <w:r>
        <w:rPr>
          <w:rFonts w:ascii="Verdana" w:eastAsia="Verdana" w:hAnsi="Verdana" w:cs="Verdana"/>
          <w:b/>
          <w:sz w:val="28"/>
          <w:szCs w:val="28"/>
          <w:lang w:val="en"/>
        </w:rPr>
        <w:t>OPENING NEW STORE AT PIM 3, CONVERSE HOLDS CONVERSE ‘YOU’ CUSTOM PATCH SPECIAL FROM THE CITY FORESTS GLOBAL CAMPAIGN</w:t>
      </w:r>
    </w:p>
    <w:p w:rsidR="000927CD" w:rsidRDefault="000927CD">
      <w:pPr>
        <w:spacing w:after="0" w:line="240" w:lineRule="auto"/>
        <w:rPr>
          <w:rFonts w:ascii="Verdana" w:eastAsia="Verdana" w:hAnsi="Verdana" w:cs="Verdana"/>
          <w:b/>
          <w:i/>
        </w:rPr>
      </w:pPr>
    </w:p>
    <w:p w:rsidR="000927CD" w:rsidRDefault="000927CD">
      <w:pPr>
        <w:spacing w:after="0" w:line="240" w:lineRule="auto"/>
        <w:jc w:val="both"/>
        <w:rPr>
          <w:rFonts w:ascii="Verdana" w:eastAsia="Verdana" w:hAnsi="Verdana" w:cs="Verdana"/>
        </w:rPr>
      </w:pPr>
    </w:p>
    <w:p w:rsidR="000927CD" w:rsidRDefault="00BD5D00">
      <w:pPr>
        <w:spacing w:after="0" w:line="240" w:lineRule="auto"/>
        <w:jc w:val="both"/>
        <w:rPr>
          <w:rFonts w:ascii="Verdana" w:eastAsia="Verdana" w:hAnsi="Verdana" w:cs="Verdana"/>
        </w:rPr>
      </w:pPr>
      <w:r>
        <w:rPr>
          <w:rFonts w:ascii="Verdana" w:eastAsia="Verdana" w:hAnsi="Verdana" w:cs="Verdana"/>
          <w:b/>
          <w:i/>
          <w:lang w:val="en"/>
        </w:rPr>
        <w:t>Jakarta, April 19, 2021</w:t>
      </w:r>
      <w:r>
        <w:rPr>
          <w:rFonts w:ascii="Verdana" w:eastAsia="Verdana" w:hAnsi="Verdana" w:cs="Verdana"/>
          <w:lang w:val="en"/>
        </w:rPr>
        <w:t xml:space="preserve">. American-based shoe brand, Converse, opens its latest store at Pondok Indah Mall 3, a shopping center that just held its own </w:t>
      </w:r>
      <w:r>
        <w:rPr>
          <w:rFonts w:ascii="Verdana" w:eastAsia="Verdana" w:hAnsi="Verdana" w:cs="Verdana"/>
          <w:i/>
          <w:lang w:val="en"/>
        </w:rPr>
        <w:t>grand opening</w:t>
      </w:r>
      <w:r>
        <w:rPr>
          <w:rFonts w:ascii="Verdana" w:eastAsia="Verdana" w:hAnsi="Verdana" w:cs="Verdana"/>
          <w:lang w:val="en"/>
        </w:rPr>
        <w:t xml:space="preserve"> located in the South Jakarta region. To welcome this special moment, Converse is presenting Converse ‘You’, promo, </w:t>
      </w:r>
      <w:r>
        <w:rPr>
          <w:rFonts w:ascii="Verdana" w:eastAsia="Verdana" w:hAnsi="Verdana" w:cs="Verdana"/>
          <w:lang w:val="en"/>
        </w:rPr>
        <w:t>offering Chuck 70 shoe lovers the chance to customize a special emblem (</w:t>
      </w:r>
      <w:r>
        <w:rPr>
          <w:rFonts w:ascii="Verdana" w:eastAsia="Verdana" w:hAnsi="Verdana" w:cs="Verdana"/>
          <w:i/>
          <w:lang w:val="en"/>
        </w:rPr>
        <w:t>patch</w:t>
      </w:r>
      <w:r>
        <w:rPr>
          <w:rFonts w:ascii="Verdana" w:eastAsia="Verdana" w:hAnsi="Verdana" w:cs="Verdana"/>
          <w:lang w:val="en"/>
        </w:rPr>
        <w:t>) from the Converse City Forests global campaign: Breaking Barriers.</w:t>
      </w:r>
    </w:p>
    <w:p w:rsidR="000927CD" w:rsidRDefault="000927CD">
      <w:pPr>
        <w:spacing w:after="0" w:line="240" w:lineRule="auto"/>
        <w:jc w:val="center"/>
        <w:rPr>
          <w:rFonts w:ascii="Verdana" w:eastAsia="Verdana" w:hAnsi="Verdana" w:cs="Verdana"/>
        </w:rPr>
      </w:pPr>
    </w:p>
    <w:p w:rsidR="000927CD" w:rsidRDefault="00BD5D00">
      <w:pPr>
        <w:jc w:val="both"/>
        <w:rPr>
          <w:rFonts w:ascii="Verdana" w:eastAsia="Verdana" w:hAnsi="Verdana" w:cs="Verdana"/>
        </w:rPr>
      </w:pPr>
      <w:r>
        <w:rPr>
          <w:rFonts w:ascii="Verdana" w:eastAsia="Verdana" w:hAnsi="Verdana" w:cs="Verdana"/>
          <w:lang w:val="en"/>
        </w:rPr>
        <w:t>Converse Indonesia has been carrying out a global campaign since last year to clean the city air through Conv</w:t>
      </w:r>
      <w:r>
        <w:rPr>
          <w:rFonts w:ascii="Verdana" w:eastAsia="Verdana" w:hAnsi="Verdana" w:cs="Verdana"/>
          <w:lang w:val="en"/>
        </w:rPr>
        <w:t xml:space="preserve">erse City Forests, a </w:t>
      </w:r>
      <w:r>
        <w:rPr>
          <w:rFonts w:ascii="Verdana" w:eastAsia="Verdana" w:hAnsi="Verdana" w:cs="Verdana"/>
          <w:i/>
          <w:lang w:val="en"/>
        </w:rPr>
        <w:t>sustainable street art</w:t>
      </w:r>
      <w:r>
        <w:rPr>
          <w:rFonts w:ascii="Verdana" w:eastAsia="Verdana" w:hAnsi="Verdana" w:cs="Verdana"/>
          <w:lang w:val="en"/>
        </w:rPr>
        <w:t xml:space="preserve"> campaign in the form of mural painting that combines street art with youth awareness towards the environment. So far, three murals have been completed at 3 different locations in Central, South and West Jakarta i</w:t>
      </w:r>
      <w:r>
        <w:rPr>
          <w:rFonts w:ascii="Verdana" w:eastAsia="Verdana" w:hAnsi="Verdana" w:cs="Verdana"/>
          <w:lang w:val="en"/>
        </w:rPr>
        <w:t>nvolving talented young mural artists such as Olderplus, Blesmokie, Wormo and Fivust, utilizing paints made from various ecological and natural material able to absorb CO2 gas pollution similar to trees. The City Forests campaign is still in continuation a</w:t>
      </w:r>
      <w:r>
        <w:rPr>
          <w:rFonts w:ascii="Verdana" w:eastAsia="Verdana" w:hAnsi="Verdana" w:cs="Verdana"/>
          <w:lang w:val="en"/>
        </w:rPr>
        <w:t>t numerous locations in Jakarta as a part of global campaign in 14 other cities across the world.</w:t>
      </w:r>
    </w:p>
    <w:p w:rsidR="000927CD" w:rsidRDefault="00BD5D00">
      <w:pPr>
        <w:jc w:val="both"/>
        <w:rPr>
          <w:rFonts w:ascii="Verdana" w:eastAsia="Verdana" w:hAnsi="Verdana" w:cs="Verdana"/>
        </w:rPr>
      </w:pPr>
      <w:r>
        <w:rPr>
          <w:rFonts w:ascii="Verdana" w:eastAsia="Verdana" w:hAnsi="Verdana" w:cs="Verdana"/>
          <w:lang w:val="en"/>
        </w:rPr>
        <w:t>Converse ‘You’ promotion offers free emblem (</w:t>
      </w:r>
      <w:r>
        <w:rPr>
          <w:rFonts w:ascii="Verdana" w:eastAsia="Verdana" w:hAnsi="Verdana" w:cs="Verdana"/>
          <w:i/>
          <w:lang w:val="en"/>
        </w:rPr>
        <w:t>patch</w:t>
      </w:r>
      <w:r>
        <w:rPr>
          <w:rFonts w:ascii="Verdana" w:eastAsia="Verdana" w:hAnsi="Verdana" w:cs="Verdana"/>
          <w:lang w:val="en"/>
        </w:rPr>
        <w:t>) consumers with a minimal purchase value of Rp 1 million. The emblem design is inspired by a mural called “</w:t>
      </w:r>
      <w:r>
        <w:rPr>
          <w:rFonts w:ascii="Verdana" w:eastAsia="Verdana" w:hAnsi="Verdana" w:cs="Verdana"/>
          <w:lang w:val="en"/>
        </w:rPr>
        <w:t>Berat Sama Dipikul, Ringan Sama Dijinjing” as a part of the Converse City Forests campaign: Breaking Barriers in May, 2021 simultaneously in South and West Jakarta. The exciting event shall be held on April 19, 2021 during Converse's new store opening in P</w:t>
      </w:r>
      <w:r>
        <w:rPr>
          <w:rFonts w:ascii="Verdana" w:eastAsia="Verdana" w:hAnsi="Verdana" w:cs="Verdana"/>
          <w:lang w:val="en"/>
        </w:rPr>
        <w:t>ondok Indah Mall 3 on the 3rd floor 3 at 3 pm in which would attend mural artists Wormo and Fivust to light up the event.</w:t>
      </w:r>
    </w:p>
    <w:p w:rsidR="000927CD" w:rsidRDefault="00BD5D00">
      <w:pPr>
        <w:jc w:val="both"/>
        <w:rPr>
          <w:rFonts w:ascii="Verdana" w:eastAsia="Verdana" w:hAnsi="Verdana" w:cs="Verdana"/>
        </w:rPr>
      </w:pPr>
      <w:bookmarkStart w:id="0" w:name="_gjdgxs" w:colFirst="0" w:colLast="0"/>
      <w:bookmarkEnd w:id="0"/>
      <w:r>
        <w:rPr>
          <w:rFonts w:ascii="Verdana" w:eastAsia="Verdana" w:hAnsi="Verdana" w:cs="Verdana"/>
          <w:lang w:val="en"/>
        </w:rPr>
        <w:t>The year 2021 will become an expansive year for PT. MAP Aktif Adiperkasa, Tbk. in which Converse Indonesia will be opening several oth</w:t>
      </w:r>
      <w:r>
        <w:rPr>
          <w:rFonts w:ascii="Verdana" w:eastAsia="Verdana" w:hAnsi="Verdana" w:cs="Verdana"/>
          <w:lang w:val="en"/>
        </w:rPr>
        <w:t xml:space="preserve">er new stores in Mall Ambarukmo in Jogyakarta, Living World in Pekanbaru and other locations as well. </w:t>
      </w:r>
    </w:p>
    <w:p w:rsidR="000927CD" w:rsidRDefault="00BD5D00">
      <w:pPr>
        <w:tabs>
          <w:tab w:val="left" w:pos="6660"/>
          <w:tab w:val="left" w:pos="8625"/>
        </w:tabs>
        <w:spacing w:after="0" w:line="240" w:lineRule="auto"/>
        <w:rPr>
          <w:rFonts w:ascii="Verdana" w:eastAsia="Verdana" w:hAnsi="Verdana" w:cs="Verdana"/>
          <w:sz w:val="18"/>
          <w:szCs w:val="18"/>
          <w:highlight w:val="white"/>
          <w:u w:val="single"/>
        </w:rPr>
      </w:pPr>
      <w:r>
        <w:rPr>
          <w:rFonts w:ascii="Verdana" w:eastAsia="Verdana" w:hAnsi="Verdana" w:cs="Verdana"/>
          <w:sz w:val="18"/>
          <w:szCs w:val="18"/>
          <w:highlight w:val="white"/>
          <w:u w:val="single"/>
          <w:lang w:val="en"/>
        </w:rPr>
        <w:t>For further information, please contact:</w:t>
      </w:r>
    </w:p>
    <w:p w:rsidR="000927CD" w:rsidRDefault="000927CD">
      <w:pPr>
        <w:tabs>
          <w:tab w:val="left" w:pos="5954"/>
          <w:tab w:val="left" w:pos="8625"/>
        </w:tabs>
        <w:spacing w:after="0" w:line="240" w:lineRule="auto"/>
        <w:rPr>
          <w:rFonts w:ascii="Verdana" w:eastAsia="Verdana" w:hAnsi="Verdana" w:cs="Verdana"/>
          <w:b/>
          <w:sz w:val="18"/>
          <w:szCs w:val="18"/>
          <w:highlight w:val="white"/>
        </w:rPr>
      </w:pPr>
    </w:p>
    <w:p w:rsidR="000927CD" w:rsidRDefault="00BD5D00">
      <w:pPr>
        <w:tabs>
          <w:tab w:val="left" w:pos="5954"/>
          <w:tab w:val="left" w:pos="8625"/>
        </w:tabs>
        <w:spacing w:after="0" w:line="240" w:lineRule="auto"/>
        <w:rPr>
          <w:rFonts w:ascii="Verdana" w:eastAsia="Verdana" w:hAnsi="Verdana" w:cs="Verdana"/>
          <w:b/>
          <w:sz w:val="18"/>
          <w:szCs w:val="18"/>
          <w:highlight w:val="white"/>
        </w:rPr>
      </w:pPr>
      <w:r>
        <w:rPr>
          <w:rFonts w:ascii="Verdana" w:eastAsia="Verdana" w:hAnsi="Verdana" w:cs="Verdana"/>
          <w:b/>
          <w:sz w:val="18"/>
          <w:szCs w:val="18"/>
          <w:highlight w:val="white"/>
          <w:lang w:val="en"/>
        </w:rPr>
        <w:t>Erisa Putriyanita (Icha)</w:t>
      </w:r>
      <w:r>
        <w:rPr>
          <w:rFonts w:ascii="Verdana" w:eastAsia="Verdana" w:hAnsi="Verdana" w:cs="Verdana"/>
          <w:b/>
          <w:sz w:val="18"/>
          <w:szCs w:val="18"/>
          <w:highlight w:val="white"/>
          <w:lang w:val="en"/>
        </w:rPr>
        <w:tab/>
        <w:t>Ajeng Campagnita</w:t>
      </w:r>
    </w:p>
    <w:p w:rsidR="000927CD" w:rsidRDefault="00BD5D00">
      <w:pPr>
        <w:tabs>
          <w:tab w:val="left" w:pos="5954"/>
          <w:tab w:val="left" w:pos="8625"/>
        </w:tabs>
        <w:spacing w:after="0" w:line="240" w:lineRule="auto"/>
        <w:rPr>
          <w:rFonts w:ascii="Verdana" w:eastAsia="Verdana" w:hAnsi="Verdana" w:cs="Verdana"/>
          <w:b/>
          <w:sz w:val="18"/>
          <w:szCs w:val="18"/>
          <w:highlight w:val="white"/>
        </w:rPr>
      </w:pPr>
      <w:r>
        <w:rPr>
          <w:rFonts w:ascii="Verdana" w:eastAsia="Verdana" w:hAnsi="Verdana" w:cs="Verdana"/>
          <w:b/>
          <w:sz w:val="18"/>
          <w:szCs w:val="18"/>
          <w:highlight w:val="white"/>
          <w:lang w:val="en"/>
        </w:rPr>
        <w:t>Senior Brand Marketing Manager</w:t>
      </w:r>
      <w:r>
        <w:rPr>
          <w:rFonts w:ascii="Verdana" w:eastAsia="Verdana" w:hAnsi="Verdana" w:cs="Verdana"/>
          <w:b/>
          <w:sz w:val="18"/>
          <w:szCs w:val="18"/>
          <w:highlight w:val="white"/>
          <w:lang w:val="en"/>
        </w:rPr>
        <w:tab/>
        <w:t>Vox Populi Publicists</w:t>
      </w:r>
    </w:p>
    <w:p w:rsidR="000927CD" w:rsidRDefault="00BD5D00">
      <w:pPr>
        <w:tabs>
          <w:tab w:val="left" w:pos="5954"/>
          <w:tab w:val="left" w:pos="8625"/>
        </w:tabs>
        <w:spacing w:after="0" w:line="240" w:lineRule="auto"/>
        <w:rPr>
          <w:rFonts w:ascii="Verdana" w:eastAsia="Verdana" w:hAnsi="Verdana" w:cs="Verdana"/>
          <w:sz w:val="18"/>
          <w:szCs w:val="18"/>
          <w:highlight w:val="white"/>
        </w:rPr>
      </w:pPr>
      <w:r>
        <w:rPr>
          <w:rFonts w:ascii="Verdana" w:eastAsia="Verdana" w:hAnsi="Verdana" w:cs="Verdana"/>
          <w:sz w:val="18"/>
          <w:szCs w:val="18"/>
          <w:highlight w:val="white"/>
          <w:lang w:val="en"/>
        </w:rPr>
        <w:t xml:space="preserve">Converse </w:t>
      </w:r>
      <w:r>
        <w:rPr>
          <w:rFonts w:ascii="Verdana" w:eastAsia="Verdana" w:hAnsi="Verdana" w:cs="Verdana"/>
          <w:sz w:val="18"/>
          <w:szCs w:val="18"/>
          <w:highlight w:val="white"/>
          <w:lang w:val="en"/>
        </w:rPr>
        <w:t>Indonesia</w:t>
      </w:r>
      <w:r>
        <w:rPr>
          <w:rFonts w:ascii="Verdana" w:eastAsia="Verdana" w:hAnsi="Verdana" w:cs="Verdana"/>
          <w:sz w:val="18"/>
          <w:szCs w:val="18"/>
          <w:highlight w:val="white"/>
          <w:lang w:val="en"/>
        </w:rPr>
        <w:tab/>
        <w:t>Publicist for Converse Indonesia</w:t>
      </w:r>
    </w:p>
    <w:p w:rsidR="000927CD" w:rsidRDefault="00BD5D00">
      <w:pPr>
        <w:tabs>
          <w:tab w:val="left" w:pos="5954"/>
          <w:tab w:val="left" w:pos="8625"/>
        </w:tabs>
        <w:spacing w:after="0" w:line="240" w:lineRule="auto"/>
        <w:rPr>
          <w:rFonts w:ascii="Verdana" w:eastAsia="Verdana" w:hAnsi="Verdana" w:cs="Verdana"/>
          <w:sz w:val="18"/>
          <w:szCs w:val="18"/>
          <w:highlight w:val="white"/>
        </w:rPr>
      </w:pPr>
      <w:r>
        <w:rPr>
          <w:rFonts w:ascii="Verdana" w:eastAsia="Verdana" w:hAnsi="Verdana" w:cs="Verdana"/>
          <w:sz w:val="18"/>
          <w:szCs w:val="18"/>
          <w:highlight w:val="white"/>
          <w:lang w:val="en"/>
        </w:rPr>
        <w:t>Phone. 0858-14-24-0050</w:t>
      </w:r>
      <w:r>
        <w:rPr>
          <w:rFonts w:ascii="Verdana" w:eastAsia="Verdana" w:hAnsi="Verdana" w:cs="Verdana"/>
          <w:sz w:val="18"/>
          <w:szCs w:val="18"/>
          <w:highlight w:val="white"/>
          <w:lang w:val="en"/>
        </w:rPr>
        <w:tab/>
        <w:t>Phone. 0812-8622-5803</w:t>
      </w:r>
    </w:p>
    <w:p w:rsidR="000927CD" w:rsidRDefault="00BD5D00">
      <w:pPr>
        <w:tabs>
          <w:tab w:val="left" w:pos="5954"/>
        </w:tabs>
        <w:spacing w:after="0" w:line="240" w:lineRule="auto"/>
        <w:rPr>
          <w:rFonts w:ascii="Verdana" w:eastAsia="Verdana" w:hAnsi="Verdana" w:cs="Verdana"/>
          <w:sz w:val="18"/>
          <w:szCs w:val="18"/>
        </w:rPr>
      </w:pPr>
      <w:r>
        <w:rPr>
          <w:rFonts w:ascii="Verdana" w:eastAsia="Verdana" w:hAnsi="Verdana" w:cs="Verdana"/>
          <w:sz w:val="18"/>
          <w:szCs w:val="18"/>
          <w:highlight w:val="white"/>
          <w:lang w:val="en"/>
        </w:rPr>
        <w:t>Email</w:t>
      </w:r>
      <w:r>
        <w:rPr>
          <w:rFonts w:ascii="Verdana" w:eastAsia="Verdana" w:hAnsi="Verdana" w:cs="Verdana"/>
          <w:color w:val="444444"/>
          <w:sz w:val="18"/>
          <w:szCs w:val="18"/>
          <w:highlight w:val="white"/>
          <w:lang w:val="en"/>
        </w:rPr>
        <w:t xml:space="preserve">. </w:t>
      </w:r>
      <w:hyperlink r:id="rId7" w:history="1">
        <w:r>
          <w:rPr>
            <w:rFonts w:ascii="Verdana" w:eastAsia="Verdana" w:hAnsi="Verdana" w:cs="Verdana"/>
            <w:color w:val="0000FF"/>
            <w:sz w:val="18"/>
            <w:szCs w:val="18"/>
            <w:highlight w:val="white"/>
            <w:u w:val="single"/>
            <w:lang w:val="en"/>
          </w:rPr>
          <w:t>Erisa.putriyanita@mapactive.id</w:t>
        </w:r>
      </w:hyperlink>
      <w:r>
        <w:rPr>
          <w:rFonts w:ascii="Verdana" w:eastAsia="Verdana" w:hAnsi="Verdana" w:cs="Verdana"/>
          <w:sz w:val="18"/>
          <w:szCs w:val="18"/>
          <w:highlight w:val="white"/>
          <w:lang w:val="en"/>
        </w:rPr>
        <w:tab/>
        <w:t xml:space="preserve">Email: </w:t>
      </w:r>
      <w:r>
        <w:rPr>
          <w:rFonts w:ascii="Verdana" w:eastAsia="Verdana" w:hAnsi="Verdana" w:cs="Verdana"/>
          <w:sz w:val="18"/>
          <w:szCs w:val="18"/>
          <w:highlight w:val="white"/>
          <w:lang w:val="en"/>
        </w:rPr>
        <w:tab/>
      </w:r>
      <w:r>
        <w:rPr>
          <w:rFonts w:ascii="Verdana" w:eastAsia="Verdana" w:hAnsi="Verdana" w:cs="Verdana"/>
          <w:sz w:val="18"/>
          <w:szCs w:val="18"/>
          <w:highlight w:val="white"/>
          <w:lang w:val="en"/>
        </w:rPr>
        <w:tab/>
      </w:r>
      <w:r>
        <w:rPr>
          <w:rFonts w:ascii="Verdana" w:eastAsia="Verdana" w:hAnsi="Verdana" w:cs="Verdana"/>
          <w:sz w:val="18"/>
          <w:szCs w:val="18"/>
          <w:highlight w:val="white"/>
          <w:lang w:val="en"/>
        </w:rPr>
        <w:tab/>
      </w:r>
      <w:r>
        <w:rPr>
          <w:rFonts w:ascii="Verdana" w:eastAsia="Verdana" w:hAnsi="Verdana" w:cs="Verdana"/>
          <w:sz w:val="18"/>
          <w:szCs w:val="18"/>
          <w:highlight w:val="white"/>
          <w:lang w:val="en"/>
        </w:rPr>
        <w:tab/>
        <w:t>ajengcampagnita@gmail.com</w:t>
      </w:r>
    </w:p>
    <w:p w:rsidR="000927CD" w:rsidRDefault="000927CD">
      <w:pPr>
        <w:tabs>
          <w:tab w:val="left" w:pos="6660"/>
          <w:tab w:val="left" w:pos="8625"/>
        </w:tabs>
        <w:rPr>
          <w:rFonts w:ascii="Verdana" w:eastAsia="Verdana" w:hAnsi="Verdana" w:cs="Verdana"/>
          <w:sz w:val="18"/>
          <w:szCs w:val="18"/>
        </w:rPr>
      </w:pPr>
    </w:p>
    <w:sectPr w:rsidR="000927C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C7"/>
    <w:rsid w:val="000927CD"/>
    <w:rsid w:val="003209C7"/>
    <w:rsid w:val="00567010"/>
    <w:rsid w:val="00580F91"/>
    <w:rsid w:val="00B91BD9"/>
    <w:rsid w:val="00BD5D00"/>
    <w:rsid w:val="00C5134E"/>
    <w:rsid w:val="00FC60FB"/>
    <w:rsid w:val="714A2EF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ACF403F5-482C-A647-AB44-6ED65147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Erisa.putriyanita@mapactive.id"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dc:creator>
  <cp:lastModifiedBy>Danu Kuntoaji</cp:lastModifiedBy>
  <cp:revision>2</cp:revision>
  <dcterms:created xsi:type="dcterms:W3CDTF">2023-05-17T01:39:00Z</dcterms:created>
  <dcterms:modified xsi:type="dcterms:W3CDTF">2023-05-17T01:39:00Z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