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Arial" w:hAnsi="Arial" w:eastAsia="Arial" w:cs="Arial"/>
          <w:b/>
          <w:b/>
          <w:sz w:val="24"/>
          <w:szCs w:val="24"/>
        </w:rPr>
      </w:pPr>
      <w:r>
        <w:rPr>
          <w:rFonts w:eastAsia="Arial" w:cs="Arial" w:ascii="Arial" w:hAnsi="Arial"/>
          <w:b/>
          <w:sz w:val="24"/>
          <w:szCs w:val="24"/>
        </w:rPr>
      </w:r>
    </w:p>
    <w:p>
      <w:pPr>
        <w:pStyle w:val="Normal1"/>
        <w:jc w:val="center"/>
        <w:rPr>
          <w:rFonts w:ascii="Arial" w:hAnsi="Arial" w:eastAsia="Arial" w:cs="Arial"/>
          <w:b/>
          <w:b/>
          <w:sz w:val="24"/>
          <w:szCs w:val="24"/>
        </w:rPr>
      </w:pPr>
      <w:r>
        <w:rPr>
          <w:rFonts w:eastAsia="Arial" w:cs="Arial" w:ascii="Arial" w:hAnsi="Arial"/>
          <w:b/>
          <w:sz w:val="24"/>
          <w:szCs w:val="24"/>
        </w:rPr>
        <w:t>SKECHERS WORLD OF COMFORT MENAMPILKAN TEKNOLOGI ALAS KAKI NYAMAN DI INDONESIA</w:t>
      </w:r>
    </w:p>
    <w:p>
      <w:pPr>
        <w:pStyle w:val="Normal1"/>
        <w:jc w:val="center"/>
        <w:rPr>
          <w:rFonts w:ascii="Arial" w:hAnsi="Arial" w:eastAsia="Arial" w:cs="Arial"/>
          <w:i/>
          <w:i/>
          <w:sz w:val="18"/>
          <w:szCs w:val="18"/>
        </w:rPr>
      </w:pPr>
      <w:r>
        <w:rPr>
          <w:rFonts w:eastAsia="Arial" w:cs="Arial" w:ascii="Arial" w:hAnsi="Arial"/>
          <w:i/>
          <w:sz w:val="18"/>
          <w:szCs w:val="18"/>
        </w:rPr>
        <w:t>AJAK MASYARAKAT MEMAHAMI FITUR ALAS KAKI TERBAIK MELALUI AKTIVITAS EDUKATIF DAN MENYENANGKAN</w:t>
      </w:r>
    </w:p>
    <w:p>
      <w:pPr>
        <w:pStyle w:val="Normal1"/>
        <w:jc w:val="center"/>
        <w:rPr>
          <w:rFonts w:ascii="Arial" w:hAnsi="Arial" w:eastAsia="Arial" w:cs="Arial"/>
          <w:i/>
          <w:i/>
          <w:sz w:val="18"/>
          <w:szCs w:val="18"/>
        </w:rPr>
      </w:pPr>
      <w:r>
        <w:rPr>
          <w:rFonts w:eastAsia="Arial" w:cs="Arial" w:ascii="Arial" w:hAnsi="Arial"/>
          <w:i/>
          <w:sz w:val="18"/>
          <w:szCs w:val="18"/>
        </w:rPr>
      </w:r>
    </w:p>
    <w:p>
      <w:pPr>
        <w:pStyle w:val="Normal1"/>
        <w:rPr/>
      </w:pPr>
      <w:r>
        <w:rPr/>
      </w:r>
    </w:p>
    <w:p>
      <w:pPr>
        <w:pStyle w:val="Normal1"/>
        <w:spacing w:lineRule="auto" w:line="360"/>
        <w:jc w:val="both"/>
        <w:rPr>
          <w:rFonts w:ascii="Arial" w:hAnsi="Arial" w:eastAsia="Arial" w:cs="Arial"/>
        </w:rPr>
      </w:pPr>
      <w:bookmarkStart w:id="0" w:name="_heading=h.gjdgxs"/>
      <w:bookmarkEnd w:id="0"/>
      <w:r>
        <w:rPr>
          <w:rFonts w:eastAsia="Arial" w:cs="Arial" w:ascii="Arial" w:hAnsi="Arial"/>
          <w:b/>
        </w:rPr>
        <w:t xml:space="preserve">Jakarta, Indonesia </w:t>
      </w:r>
      <w:r>
        <w:rPr>
          <w:rFonts w:eastAsia="Arial" w:cs="Arial" w:ascii="Arial" w:hAnsi="Arial"/>
        </w:rPr>
        <w:t xml:space="preserve">– November 24 2022 – Skechers menghadirkan kegiatan bertajuk </w:t>
      </w:r>
      <w:r>
        <w:rPr>
          <w:rFonts w:eastAsia="Arial" w:cs="Arial" w:ascii="Arial" w:hAnsi="Arial"/>
          <w:i/>
        </w:rPr>
        <w:t xml:space="preserve">Skechers World of Comfort  </w:t>
      </w:r>
      <w:r>
        <w:rPr>
          <w:rFonts w:eastAsia="Arial" w:cs="Arial" w:ascii="Arial" w:hAnsi="Arial"/>
        </w:rPr>
        <w:t>dari tanggal 25-27 November 2022 di Main Atrium Mall Senayan City, Jakarta Pusat. Skechers sebagai</w:t>
      </w:r>
      <w:r>
        <w:rPr>
          <w:rFonts w:eastAsia="Arial" w:cs="Arial" w:ascii="Arial" w:hAnsi="Arial"/>
          <w:i/>
        </w:rPr>
        <w:t xml:space="preserve"> Comfort Technology Company</w:t>
      </w:r>
      <w:r>
        <w:rPr>
          <w:rFonts w:eastAsia="Arial" w:cs="Arial" w:ascii="Arial" w:hAnsi="Arial"/>
        </w:rPr>
        <w:t xml:space="preserve">™ menampilkan koleksi alas kakinya dengan beragam teknologi outsole yang memfasilitasi pengguna dari segala rentang usia. </w:t>
      </w:r>
      <w:r>
        <w:rPr>
          <w:rFonts w:eastAsia="Arial" w:cs="Arial" w:ascii="Arial" w:hAnsi="Arial"/>
          <w:i/>
        </w:rPr>
        <w:t>Skechers World of Comfort</w:t>
      </w:r>
      <w:r>
        <w:rPr>
          <w:rFonts w:eastAsia="Arial" w:cs="Arial" w:ascii="Arial" w:hAnsi="Arial"/>
        </w:rPr>
        <w:t xml:space="preserve"> juga di ramaikan dengan </w:t>
      </w:r>
      <w:r>
        <w:rPr>
          <w:rFonts w:eastAsia="Arial" w:cs="Arial" w:ascii="Arial" w:hAnsi="Arial"/>
          <w:i/>
        </w:rPr>
        <w:t xml:space="preserve">talk show </w:t>
      </w:r>
      <w:r>
        <w:rPr>
          <w:rFonts w:eastAsia="Arial" w:cs="Arial" w:ascii="Arial" w:hAnsi="Arial"/>
        </w:rPr>
        <w:t xml:space="preserve">edukatif bersama Yuki Kato, dr. Langga Sintong, Sp.OT, dan Eva Desiana selaku </w:t>
      </w:r>
      <w:r>
        <w:rPr>
          <w:rFonts w:eastAsia="Arial" w:cs="Arial" w:ascii="Arial" w:hAnsi="Arial"/>
          <w:i/>
        </w:rPr>
        <w:t>Brand Ambassador Skechers</w:t>
      </w:r>
      <w:r>
        <w:rPr>
          <w:rFonts w:eastAsia="Arial" w:cs="Arial" w:ascii="Arial" w:hAnsi="Arial"/>
        </w:rPr>
        <w:t xml:space="preserve"> bertajuk</w:t>
      </w:r>
      <w:r>
        <w:rPr>
          <w:rFonts w:eastAsia="Arial" w:cs="Arial" w:ascii="Arial" w:hAnsi="Arial"/>
          <w:i/>
        </w:rPr>
        <w:t xml:space="preserve"> “How to Comfortably Live Healthy and Stylish”</w:t>
      </w:r>
      <w:r>
        <w:rPr>
          <w:rFonts w:eastAsia="Arial" w:cs="Arial" w:ascii="Arial" w:hAnsi="Arial"/>
        </w:rPr>
        <w:t>. Selain itu, ada rangkaian fashion show produk Skechers, dan banyak instalasi modern serta aktivitas menarik yang bisa dinikmati oleh masyarakat luas selama periode kegiatan berlangsung.</w:t>
      </w:r>
    </w:p>
    <w:p>
      <w:pPr>
        <w:pStyle w:val="Normal1"/>
        <w:spacing w:lineRule="auto" w:line="360"/>
        <w:jc w:val="both"/>
        <w:rPr>
          <w:rFonts w:ascii="Arial" w:hAnsi="Arial" w:eastAsia="Arial" w:cs="Arial"/>
        </w:rPr>
      </w:pPr>
      <w:r>
        <w:rPr>
          <w:rFonts w:eastAsia="Arial" w:cs="Arial" w:ascii="Arial" w:hAnsi="Arial"/>
        </w:rPr>
      </w:r>
      <w:bookmarkStart w:id="1" w:name="_heading=h.gochcxtid84y"/>
      <w:bookmarkStart w:id="2" w:name="_heading=h.gochcxtid84y"/>
      <w:bookmarkEnd w:id="2"/>
    </w:p>
    <w:p>
      <w:pPr>
        <w:pStyle w:val="Normal1"/>
        <w:spacing w:lineRule="auto" w:line="360"/>
        <w:jc w:val="both"/>
        <w:rPr>
          <w:rFonts w:ascii="Arial" w:hAnsi="Arial" w:eastAsia="Arial" w:cs="Arial"/>
        </w:rPr>
      </w:pPr>
      <w:bookmarkStart w:id="3" w:name="_heading=h.s59n2g3sh3p3"/>
      <w:bookmarkEnd w:id="3"/>
      <w:r>
        <w:rPr>
          <w:rFonts w:eastAsia="Arial" w:cs="Arial" w:ascii="Arial" w:hAnsi="Arial"/>
        </w:rPr>
        <w:t>“</w:t>
      </w:r>
      <w:r>
        <w:rPr>
          <w:rFonts w:eastAsia="Arial" w:cs="Arial" w:ascii="Arial" w:hAnsi="Arial"/>
        </w:rPr>
        <w:t xml:space="preserve">Kami sangat bersemangat untuk menghadirkan </w:t>
      </w:r>
      <w:r>
        <w:rPr>
          <w:rFonts w:eastAsia="Arial" w:cs="Arial" w:ascii="Arial" w:hAnsi="Arial"/>
          <w:i/>
        </w:rPr>
        <w:t>Skechers World of Comfort</w:t>
      </w:r>
      <w:r>
        <w:rPr>
          <w:rFonts w:eastAsia="Arial" w:cs="Arial" w:ascii="Arial" w:hAnsi="Arial"/>
        </w:rPr>
        <w:t xml:space="preserve">, ini merupakan wujud terima kasih kami atas minat masyarakat Indonesia terhadap teknologi dan kenyamanan yang kami tawarkan melalui setiap koleksi sepatu Skechers. Dalam kesempatan ini kami mengundang masyarakat luas untuk hadir dan meramaikan kegiatan perdana Skechers di Indonesia” tutur </w:t>
      </w:r>
      <w:r>
        <w:rPr>
          <w:rFonts w:eastAsia="Arial" w:cs="Arial" w:ascii="Arial" w:hAnsi="Arial"/>
          <w:b/>
        </w:rPr>
        <w:t>Nino Priambodo, General Manager Brand Marketing PT Map Aktif Adiperkasa Tbk</w:t>
      </w:r>
      <w:r>
        <w:rPr>
          <w:rFonts w:eastAsia="Arial" w:cs="Arial" w:ascii="Arial" w:hAnsi="Arial"/>
        </w:rPr>
        <w:t>.</w:t>
      </w:r>
    </w:p>
    <w:p>
      <w:pPr>
        <w:pStyle w:val="Normal1"/>
        <w:spacing w:lineRule="auto" w:line="360"/>
        <w:jc w:val="both"/>
        <w:rPr>
          <w:rFonts w:ascii="Arial" w:hAnsi="Arial" w:eastAsia="Arial" w:cs="Arial"/>
        </w:rPr>
      </w:pPr>
      <w:r>
        <w:rPr>
          <w:rFonts w:eastAsia="Arial" w:cs="Arial" w:ascii="Arial" w:hAnsi="Arial"/>
        </w:rPr>
      </w:r>
      <w:bookmarkStart w:id="4" w:name="_heading=h.m01nu8mero2k"/>
      <w:bookmarkStart w:id="5" w:name="_heading=h.m01nu8mero2k"/>
      <w:bookmarkEnd w:id="5"/>
    </w:p>
    <w:p>
      <w:pPr>
        <w:pStyle w:val="Normal1"/>
        <w:spacing w:lineRule="auto" w:line="360"/>
        <w:jc w:val="both"/>
        <w:rPr>
          <w:rFonts w:ascii="Arial" w:hAnsi="Arial" w:eastAsia="Arial" w:cs="Arial"/>
        </w:rPr>
      </w:pPr>
      <w:bookmarkStart w:id="6" w:name="_heading=h.hc4gkzufb049"/>
      <w:bookmarkEnd w:id="6"/>
      <w:r>
        <w:rPr>
          <w:rFonts w:eastAsia="Arial" w:cs="Arial" w:ascii="Arial" w:hAnsi="Arial"/>
        </w:rPr>
        <w:t xml:space="preserve">Kegiatan yang berlangsung selama empat hari ini diramaikan oleh komunitas dan sejumlah </w:t>
      </w:r>
      <w:r>
        <w:rPr>
          <w:rFonts w:eastAsia="Arial" w:cs="Arial" w:ascii="Arial" w:hAnsi="Arial"/>
          <w:i/>
        </w:rPr>
        <w:t xml:space="preserve">Key Opinion Leaders </w:t>
      </w:r>
      <w:r>
        <w:rPr>
          <w:rFonts w:eastAsia="Arial" w:cs="Arial" w:ascii="Arial" w:hAnsi="Arial"/>
        </w:rPr>
        <w:t xml:space="preserve">ternama seperti Rianti Cartwright, Rinrin Marinka, Nadine Chandrawinata, Billy Davidson, dan tentunya Yuki Kato. </w:t>
      </w:r>
      <w:r>
        <w:rPr>
          <w:rFonts w:eastAsia="Arial" w:cs="Arial" w:ascii="Arial" w:hAnsi="Arial"/>
          <w:i/>
        </w:rPr>
        <w:t xml:space="preserve">Skechers World of Comfort </w:t>
      </w:r>
      <w:r>
        <w:rPr>
          <w:rFonts w:eastAsia="Arial" w:cs="Arial" w:ascii="Arial" w:hAnsi="Arial"/>
        </w:rPr>
        <w:t xml:space="preserve">menampilkan tiga area yang menampilkan tiga kategori sepatu dan </w:t>
      </w:r>
      <w:r>
        <w:rPr>
          <w:rFonts w:eastAsia="Arial" w:cs="Arial" w:ascii="Arial" w:hAnsi="Arial"/>
          <w:i/>
        </w:rPr>
        <w:t xml:space="preserve">apparel </w:t>
      </w:r>
      <w:r>
        <w:rPr>
          <w:rFonts w:eastAsia="Arial" w:cs="Arial" w:ascii="Arial" w:hAnsi="Arial"/>
        </w:rPr>
        <w:t xml:space="preserve">Skechers, seperti </w:t>
      </w:r>
      <w:r>
        <w:rPr>
          <w:rFonts w:eastAsia="Arial" w:cs="Arial" w:ascii="Arial" w:hAnsi="Arial"/>
          <w:i/>
        </w:rPr>
        <w:t>Lifestyle; Kids;</w:t>
      </w:r>
      <w:r>
        <w:rPr>
          <w:rFonts w:eastAsia="Arial" w:cs="Arial" w:ascii="Arial" w:hAnsi="Arial"/>
        </w:rPr>
        <w:t xml:space="preserve"> dan </w:t>
      </w:r>
      <w:r>
        <w:rPr>
          <w:rFonts w:eastAsia="Arial" w:cs="Arial" w:ascii="Arial" w:hAnsi="Arial"/>
          <w:i/>
        </w:rPr>
        <w:t>Performance</w:t>
      </w:r>
      <w:r>
        <w:rPr>
          <w:rFonts w:eastAsia="Arial" w:cs="Arial" w:ascii="Arial" w:hAnsi="Arial"/>
        </w:rPr>
        <w:t>.</w:t>
      </w:r>
      <w:r>
        <w:rPr>
          <w:rFonts w:eastAsia="Arial" w:cs="Arial" w:ascii="Arial" w:hAnsi="Arial"/>
          <w:i/>
        </w:rPr>
        <w:t xml:space="preserve"> Skechers World of Comfort </w:t>
      </w:r>
      <w:r>
        <w:rPr>
          <w:rFonts w:eastAsia="Arial" w:cs="Arial" w:ascii="Arial" w:hAnsi="Arial"/>
        </w:rPr>
        <w:t xml:space="preserve">menyediakan fasilitas uji coba sepatu sebagai wadah bagi masyarakat untuk memperkenalkan </w:t>
      </w:r>
      <w:r>
        <w:rPr>
          <w:rFonts w:eastAsia="Arial" w:cs="Arial" w:ascii="Arial" w:hAnsi="Arial"/>
          <w:i/>
        </w:rPr>
        <w:t xml:space="preserve">comfort technology </w:t>
      </w:r>
      <w:r>
        <w:rPr>
          <w:rFonts w:eastAsia="Arial" w:cs="Arial" w:ascii="Arial" w:hAnsi="Arial"/>
        </w:rPr>
        <w:t xml:space="preserve">Skechers, dan mengenali jenis sepatu Skechers mana yang sesuai dengan aktivitas dan kondisi kaki mereka. Sesi ini juga turut menampilkan </w:t>
      </w:r>
      <w:r>
        <w:rPr>
          <w:rFonts w:eastAsia="Arial" w:cs="Arial" w:ascii="Arial" w:hAnsi="Arial"/>
          <w:i/>
        </w:rPr>
        <w:t xml:space="preserve">fashion show </w:t>
      </w:r>
      <w:r>
        <w:rPr>
          <w:rFonts w:eastAsia="Arial" w:cs="Arial" w:ascii="Arial" w:hAnsi="Arial"/>
        </w:rPr>
        <w:t>tampilan produk-produk unggulan Skechers di Indonesia.</w:t>
      </w:r>
    </w:p>
    <w:p>
      <w:pPr>
        <w:pStyle w:val="Normal1"/>
        <w:spacing w:lineRule="auto" w:line="360"/>
        <w:jc w:val="both"/>
        <w:rPr>
          <w:rFonts w:ascii="Arial" w:hAnsi="Arial" w:eastAsia="Arial" w:cs="Arial"/>
        </w:rPr>
      </w:pPr>
      <w:r>
        <w:rPr>
          <w:rFonts w:eastAsia="Arial" w:cs="Arial" w:ascii="Arial" w:hAnsi="Arial"/>
        </w:rPr>
      </w:r>
      <w:bookmarkStart w:id="7" w:name="_heading=h.m5m8dfwnkgvx"/>
      <w:bookmarkStart w:id="8" w:name="_heading=h.m5m8dfwnkgvx"/>
      <w:bookmarkEnd w:id="8"/>
    </w:p>
    <w:p>
      <w:pPr>
        <w:pStyle w:val="Normal1"/>
        <w:spacing w:lineRule="auto" w:line="360"/>
        <w:jc w:val="both"/>
        <w:rPr>
          <w:rFonts w:ascii="Arial" w:hAnsi="Arial" w:eastAsia="Arial" w:cs="Arial"/>
        </w:rPr>
      </w:pPr>
      <w:bookmarkStart w:id="9" w:name="_heading=h.jmefoehb5eyd"/>
      <w:bookmarkEnd w:id="9"/>
      <w:r>
        <w:rPr>
          <w:rFonts w:eastAsia="Arial" w:cs="Arial" w:ascii="Arial" w:hAnsi="Arial"/>
        </w:rPr>
        <w:t xml:space="preserve">Salah satu teknologi unggulan yang ditampilkan seperti teknologi </w:t>
      </w:r>
      <w:r>
        <w:rPr>
          <w:rFonts w:eastAsia="Arial" w:cs="Arial" w:ascii="Arial" w:hAnsi="Arial"/>
          <w:i/>
        </w:rPr>
        <w:t xml:space="preserve">Air Cooled Memory Foam </w:t>
      </w:r>
      <w:r>
        <w:rPr>
          <w:rFonts w:eastAsia="Arial" w:cs="Arial" w:ascii="Arial" w:hAnsi="Arial"/>
        </w:rPr>
        <w:t xml:space="preserve">yang memungkinkan peningkatan sirkulasi udara pada kaki sehingga menambah kenyamanan  sepatu olahraga. Adapula </w:t>
      </w:r>
      <w:r>
        <w:rPr>
          <w:rFonts w:eastAsia="Arial" w:cs="Arial" w:ascii="Arial" w:hAnsi="Arial"/>
          <w:i/>
        </w:rPr>
        <w:t>Goodyear Performance Outsole</w:t>
      </w:r>
      <w:r>
        <w:rPr>
          <w:rFonts w:eastAsia="Arial" w:cs="Arial" w:ascii="Arial" w:hAnsi="Arial"/>
        </w:rPr>
        <w:t xml:space="preserve">, yang merupakan kolaborasi Skechers dengan Goodyear. Sepatu-sepatu ini dirancang agar tahan lama, dan memiliki cengkraman yang sangat baik pada berbagai permukaan dan kondisi cuaca, serta peningkatan stabilitas saat digunakan. </w:t>
      </w:r>
    </w:p>
    <w:p>
      <w:pPr>
        <w:pStyle w:val="Normal1"/>
        <w:spacing w:lineRule="auto" w:line="360"/>
        <w:jc w:val="both"/>
        <w:rPr>
          <w:rFonts w:ascii="Arial" w:hAnsi="Arial" w:eastAsia="Arial" w:cs="Arial"/>
        </w:rPr>
      </w:pPr>
      <w:r>
        <w:rPr>
          <w:rFonts w:eastAsia="Arial" w:cs="Arial" w:ascii="Arial" w:hAnsi="Arial"/>
        </w:rPr>
      </w:r>
      <w:bookmarkStart w:id="10" w:name="_heading=h.ray9c0amnkxb"/>
      <w:bookmarkStart w:id="11" w:name="_heading=h.ray9c0amnkxb"/>
      <w:bookmarkEnd w:id="11"/>
    </w:p>
    <w:p>
      <w:pPr>
        <w:pStyle w:val="Normal1"/>
        <w:spacing w:lineRule="auto" w:line="360"/>
        <w:jc w:val="both"/>
        <w:rPr>
          <w:rFonts w:ascii="Arial" w:hAnsi="Arial" w:eastAsia="Arial" w:cs="Arial"/>
        </w:rPr>
      </w:pPr>
      <w:bookmarkStart w:id="12" w:name="_heading=h.1dpvzilka88l"/>
      <w:bookmarkEnd w:id="12"/>
      <w:r>
        <w:rPr>
          <w:rFonts w:eastAsia="Arial" w:cs="Arial" w:ascii="Arial" w:hAnsi="Arial"/>
        </w:rPr>
        <w:t xml:space="preserve">Atlet Triathlon Indonesia di ASIAN Games Eva Desiana yang merupakan </w:t>
      </w:r>
      <w:r>
        <w:rPr>
          <w:rFonts w:eastAsia="Arial" w:cs="Arial" w:ascii="Arial" w:hAnsi="Arial"/>
          <w:i/>
        </w:rPr>
        <w:t>Brand Ambassador</w:t>
      </w:r>
      <w:r>
        <w:rPr>
          <w:rFonts w:eastAsia="Arial" w:cs="Arial" w:ascii="Arial" w:hAnsi="Arial"/>
        </w:rPr>
        <w:t xml:space="preserve"> Skechers juga hadir menggunakan sepatu dengan teknologi </w:t>
      </w:r>
      <w:r>
        <w:rPr>
          <w:rFonts w:eastAsia="Arial" w:cs="Arial" w:ascii="Arial" w:hAnsi="Arial"/>
          <w:i/>
        </w:rPr>
        <w:t xml:space="preserve">Hyper Burst </w:t>
      </w:r>
      <w:r>
        <w:rPr>
          <w:rFonts w:eastAsia="Arial" w:cs="Arial" w:ascii="Arial" w:hAnsi="Arial"/>
        </w:rPr>
        <w:t xml:space="preserve">yang kerap Eva pakai untuk latihan dan perlombaan. “Bisa berbagi pengalaman dan menyampaikan pentingnya memiliki alas kaki yang tepat merupakan kesempatan yang sangat berharga bagi saya sebagai Atlet. Saya merasa senang bisa diberikan Skechers kesempatan menyalurkan kepedulian saya terhadap pemilihan alas kaki yang tepat agar masyarakat Indonesia bisa lebih aktif dengan nyaman” ungkap </w:t>
      </w:r>
      <w:r>
        <w:rPr>
          <w:rFonts w:eastAsia="Arial" w:cs="Arial" w:ascii="Arial" w:hAnsi="Arial"/>
          <w:b/>
        </w:rPr>
        <w:t>Eva</w:t>
      </w:r>
      <w:r>
        <w:rPr>
          <w:rFonts w:eastAsia="Arial" w:cs="Arial" w:ascii="Arial" w:hAnsi="Arial"/>
        </w:rPr>
        <w:t>.</w:t>
      </w:r>
    </w:p>
    <w:p>
      <w:pPr>
        <w:pStyle w:val="Normal1"/>
        <w:spacing w:lineRule="auto" w:line="360"/>
        <w:jc w:val="both"/>
        <w:rPr>
          <w:rFonts w:ascii="Arial" w:hAnsi="Arial" w:eastAsia="Arial" w:cs="Arial"/>
        </w:rPr>
      </w:pPr>
      <w:r>
        <w:rPr>
          <w:rFonts w:eastAsia="Arial" w:cs="Arial" w:ascii="Arial" w:hAnsi="Arial"/>
        </w:rPr>
      </w:r>
      <w:bookmarkStart w:id="13" w:name="_heading=h.s1imujq5ue59"/>
      <w:bookmarkStart w:id="14" w:name="_heading=h.s1imujq5ue59"/>
      <w:bookmarkEnd w:id="14"/>
    </w:p>
    <w:p>
      <w:pPr>
        <w:pStyle w:val="Normal1"/>
        <w:spacing w:lineRule="auto" w:line="360"/>
        <w:jc w:val="both"/>
        <w:rPr>
          <w:rFonts w:ascii="Arial" w:hAnsi="Arial" w:eastAsia="Arial" w:cs="Arial"/>
        </w:rPr>
      </w:pPr>
      <w:bookmarkStart w:id="15" w:name="_heading=h.jur2p19gd77p"/>
      <w:bookmarkEnd w:id="15"/>
      <w:r>
        <w:rPr>
          <w:rFonts w:eastAsia="Arial" w:cs="Arial" w:ascii="Arial" w:hAnsi="Arial"/>
        </w:rPr>
        <w:t>Tentunya kegiatan Skechers World of Comfort juga akan menampilkan alas kaki dengan teknologi Arch Fit kenamaan Skechers dengan penyangga lengkung bersertifikasi yang dikembangkan menggunakan data lebih dari 20 tahun. Alas kaki dalam koleksi Arch Fit kami memiliki sistem insole bantalan yang dapat dilepas dan mendukung untuk pengalaman berjalan yang lebih nyaman.</w:t>
      </w:r>
    </w:p>
    <w:p>
      <w:pPr>
        <w:pStyle w:val="Normal1"/>
        <w:widowControl/>
        <w:spacing w:lineRule="auto" w:line="360"/>
        <w:jc w:val="both"/>
        <w:rPr>
          <w:rFonts w:ascii="Arial" w:hAnsi="Arial" w:eastAsia="Arial" w:cs="Arial"/>
        </w:rPr>
      </w:pPr>
      <w:r>
        <w:rPr>
          <w:rFonts w:eastAsia="Arial" w:cs="Arial" w:ascii="Arial" w:hAnsi="Arial"/>
        </w:rPr>
      </w:r>
      <w:bookmarkStart w:id="16" w:name="_heading=h.gxcg2i99zfhw"/>
      <w:bookmarkStart w:id="17" w:name="_heading=h.gxcg2i99zfhw"/>
      <w:bookmarkEnd w:id="17"/>
    </w:p>
    <w:p>
      <w:pPr>
        <w:pStyle w:val="Normal1"/>
        <w:widowControl/>
        <w:spacing w:lineRule="auto" w:line="360"/>
        <w:jc w:val="both"/>
        <w:rPr>
          <w:rFonts w:ascii="Arial" w:hAnsi="Arial" w:eastAsia="Arial" w:cs="Arial"/>
        </w:rPr>
      </w:pPr>
      <w:r>
        <w:rPr>
          <w:rFonts w:eastAsia="Arial" w:cs="Arial" w:ascii="Arial" w:hAnsi="Arial"/>
          <w:b/>
        </w:rPr>
        <w:t>dr. Langga Sintong, Sp.OT</w:t>
      </w:r>
      <w:r>
        <w:rPr>
          <w:rFonts w:eastAsia="Arial" w:cs="Arial" w:ascii="Arial" w:hAnsi="Arial"/>
        </w:rPr>
        <w:t xml:space="preserve"> selaku salah satu pembicara dalam talkshow mengatakan “Kegiatan ini sangat menarik dan edukatif bagi masyarakat, saya senang dapat memberikan informasi mengenai permasalahan penggunaan alas kaki yang mungkin belum banyak dibagikan. Semoga inisiatif Skechers menjadi upaya berkelanjutan untuk bisa mengedukasi masyarakat akan pentingnya memilih alas kaki yang sesuai dengan kondisi serta aktivitas sehari-hari”.</w:t>
      </w:r>
    </w:p>
    <w:p>
      <w:pPr>
        <w:pStyle w:val="Normal1"/>
        <w:spacing w:lineRule="auto" w:line="360"/>
        <w:jc w:val="both"/>
        <w:rPr>
          <w:rFonts w:ascii="Arial" w:hAnsi="Arial" w:eastAsia="Arial" w:cs="Arial"/>
        </w:rPr>
      </w:pPr>
      <w:r>
        <w:rPr>
          <w:rFonts w:eastAsia="Arial" w:cs="Arial" w:ascii="Arial" w:hAnsi="Arial"/>
        </w:rPr>
      </w:r>
      <w:bookmarkStart w:id="18" w:name="_heading=h.nc20dwcfa44k"/>
      <w:bookmarkStart w:id="19" w:name="_heading=h.nc20dwcfa44k"/>
      <w:bookmarkEnd w:id="19"/>
    </w:p>
    <w:p>
      <w:pPr>
        <w:pStyle w:val="Normal1"/>
        <w:spacing w:lineRule="auto" w:line="360"/>
        <w:jc w:val="both"/>
        <w:rPr>
          <w:rFonts w:ascii="Arial" w:hAnsi="Arial" w:eastAsia="Arial" w:cs="Arial"/>
        </w:rPr>
      </w:pPr>
      <w:bookmarkStart w:id="20" w:name="_heading=h.tf09tfeyury4"/>
      <w:bookmarkEnd w:id="20"/>
      <w:r>
        <w:rPr>
          <w:rFonts w:eastAsia="Arial" w:cs="Arial" w:ascii="Arial" w:hAnsi="Arial"/>
        </w:rPr>
        <w:t xml:space="preserve">Aktris, </w:t>
      </w:r>
      <w:r>
        <w:rPr>
          <w:rFonts w:eastAsia="Arial" w:cs="Arial" w:ascii="Arial" w:hAnsi="Arial"/>
          <w:b/>
        </w:rPr>
        <w:t>Yuki Kato</w:t>
      </w:r>
      <w:r>
        <w:rPr>
          <w:rFonts w:eastAsia="Arial" w:cs="Arial" w:ascii="Arial" w:hAnsi="Arial"/>
        </w:rPr>
        <w:t xml:space="preserve"> mengatakan “Senang sekali bersama Skechers bisa membagikan pengalamanku sebagai </w:t>
      </w:r>
      <w:r>
        <w:rPr>
          <w:rFonts w:eastAsia="Arial" w:cs="Arial" w:ascii="Arial" w:hAnsi="Arial"/>
          <w:i/>
        </w:rPr>
        <w:t>public figure</w:t>
      </w:r>
      <w:r>
        <w:rPr>
          <w:rFonts w:eastAsia="Arial" w:cs="Arial" w:ascii="Arial" w:hAnsi="Arial"/>
        </w:rPr>
        <w:t xml:space="preserve"> dengan segudang aktivitas dan seberapa penting alas kaki yang nyaman untuk menemani keseharianku agar bisa terus enerjik dan maksimal dalam setiap penampilan”.</w:t>
      </w:r>
    </w:p>
    <w:p>
      <w:pPr>
        <w:pStyle w:val="Normal1"/>
        <w:spacing w:lineRule="auto" w:line="360"/>
        <w:jc w:val="both"/>
        <w:rPr>
          <w:rFonts w:ascii="Arial" w:hAnsi="Arial" w:eastAsia="Arial" w:cs="Arial"/>
        </w:rPr>
      </w:pPr>
      <w:r>
        <w:rPr>
          <w:rFonts w:eastAsia="Arial" w:cs="Arial" w:ascii="Arial" w:hAnsi="Arial"/>
        </w:rPr>
      </w:r>
      <w:bookmarkStart w:id="21" w:name="_heading=h.6lo0o3f5dadx"/>
      <w:bookmarkStart w:id="22" w:name="_heading=h.6lo0o3f5dadx"/>
      <w:bookmarkEnd w:id="22"/>
    </w:p>
    <w:p>
      <w:pPr>
        <w:pStyle w:val="Normal1"/>
        <w:spacing w:lineRule="auto" w:line="360"/>
        <w:jc w:val="both"/>
        <w:rPr>
          <w:rFonts w:ascii="Arial" w:hAnsi="Arial" w:eastAsia="Arial" w:cs="Arial"/>
        </w:rPr>
      </w:pPr>
      <w:bookmarkStart w:id="23" w:name="_heading=h.xvtd2vuhnb6z"/>
      <w:bookmarkEnd w:id="23"/>
      <w:r>
        <w:rPr>
          <w:rFonts w:eastAsia="Arial" w:cs="Arial" w:ascii="Arial" w:hAnsi="Arial"/>
        </w:rPr>
        <w:t>“</w:t>
      </w:r>
      <w:r>
        <w:rPr>
          <w:rFonts w:eastAsia="Arial" w:cs="Arial" w:ascii="Arial" w:hAnsi="Arial"/>
        </w:rPr>
        <w:t xml:space="preserve">Semoga </w:t>
      </w:r>
      <w:r>
        <w:rPr>
          <w:rFonts w:eastAsia="Arial" w:cs="Arial" w:ascii="Arial" w:hAnsi="Arial"/>
          <w:i/>
        </w:rPr>
        <w:t>Skechers World of Comfort</w:t>
      </w:r>
      <w:r>
        <w:rPr>
          <w:rFonts w:eastAsia="Arial" w:cs="Arial" w:ascii="Arial" w:hAnsi="Arial"/>
        </w:rPr>
        <w:t xml:space="preserve"> dapat menjadi hiburan dan edukasi berbelanja yang menarik bagi masyarakat Indonesia. Kami berharap momen ini dapat memperkenalkan teknologi kenyamanan Skechers ke lebih banyak  masyarakat Indonesia” tutup </w:t>
      </w:r>
      <w:r>
        <w:rPr>
          <w:rFonts w:eastAsia="Arial" w:cs="Arial" w:ascii="Arial" w:hAnsi="Arial"/>
          <w:b/>
        </w:rPr>
        <w:t>Nino</w:t>
      </w:r>
      <w:r>
        <w:rPr>
          <w:rFonts w:eastAsia="Arial" w:cs="Arial" w:ascii="Arial" w:hAnsi="Arial"/>
        </w:rPr>
        <w:t>.</w:t>
      </w:r>
    </w:p>
    <w:p>
      <w:pPr>
        <w:pStyle w:val="Normal1"/>
        <w:jc w:val="both"/>
        <w:rPr>
          <w:rFonts w:ascii="Arial" w:hAnsi="Arial" w:eastAsia="Arial" w:cs="Arial"/>
        </w:rPr>
      </w:pPr>
      <w:r>
        <w:rPr>
          <w:rFonts w:eastAsia="Arial" w:cs="Arial" w:ascii="Arial" w:hAnsi="Arial"/>
        </w:rPr>
      </w:r>
      <w:bookmarkStart w:id="24" w:name="_heading=h.9gvonh16hmoq"/>
      <w:bookmarkStart w:id="25" w:name="_heading=h.9gvonh16hmoq"/>
      <w:bookmarkEnd w:id="25"/>
    </w:p>
    <w:p>
      <w:pPr>
        <w:pStyle w:val="Normal1"/>
        <w:rPr>
          <w:rFonts w:ascii="Arial" w:hAnsi="Arial" w:eastAsia="Arial" w:cs="Arial"/>
        </w:rPr>
      </w:pPr>
      <w:r>
        <w:rPr>
          <w:rFonts w:eastAsia="Arial" w:cs="Arial" w:ascii="Arial" w:hAnsi="Arial"/>
        </w:rPr>
      </w:r>
    </w:p>
    <w:p>
      <w:pPr>
        <w:pStyle w:val="Normal1"/>
        <w:jc w:val="center"/>
        <w:rPr>
          <w:rFonts w:ascii="Arial" w:hAnsi="Arial" w:eastAsia="Arial" w:cs="Arial"/>
          <w:b/>
          <w:b/>
        </w:rPr>
      </w:pPr>
      <w:r>
        <w:rPr>
          <w:rFonts w:eastAsia="Arial" w:cs="Arial" w:ascii="Arial" w:hAnsi="Arial"/>
          <w:b/>
        </w:rPr>
        <w:t>###</w:t>
      </w:r>
    </w:p>
    <w:p>
      <w:pPr>
        <w:pStyle w:val="Normal1"/>
        <w:rPr>
          <w:rFonts w:ascii="Arial" w:hAnsi="Arial" w:eastAsia="Arial" w:cs="Arial"/>
          <w:b/>
          <w:b/>
          <w:highlight w:val="white"/>
        </w:rPr>
      </w:pPr>
      <w:r>
        <w:rPr>
          <w:rFonts w:eastAsia="Arial" w:cs="Arial" w:ascii="Arial" w:hAnsi="Arial"/>
          <w:b/>
          <w:highlight w:val="white"/>
        </w:rPr>
      </w:r>
    </w:p>
    <w:p>
      <w:pPr>
        <w:pStyle w:val="Normal1"/>
        <w:shd w:val="clear" w:fill="FFFFFF"/>
        <w:spacing w:lineRule="auto" w:line="276" w:before="240" w:after="240"/>
        <w:jc w:val="both"/>
        <w:rPr>
          <w:rFonts w:ascii="Arial" w:hAnsi="Arial" w:eastAsia="Arial" w:cs="Arial"/>
          <w:b/>
          <w:b/>
        </w:rPr>
      </w:pPr>
      <w:r>
        <w:rPr>
          <w:rFonts w:eastAsia="Arial" w:cs="Arial" w:ascii="Arial" w:hAnsi="Arial"/>
          <w:b/>
        </w:rPr>
        <w:t>Tentang Skechers USA, Inc.</w:t>
      </w:r>
    </w:p>
    <w:p>
      <w:pPr>
        <w:pStyle w:val="Normal1"/>
        <w:shd w:val="clear" w:fill="FFFFFF"/>
        <w:spacing w:lineRule="auto" w:line="276" w:before="240" w:after="240"/>
        <w:jc w:val="both"/>
        <w:rPr>
          <w:rFonts w:ascii="Arial" w:hAnsi="Arial" w:eastAsia="Arial" w:cs="Arial"/>
        </w:rPr>
      </w:pPr>
      <w:r>
        <w:rPr>
          <w:rFonts w:eastAsia="Arial" w:cs="Arial" w:ascii="Arial" w:hAnsi="Arial"/>
        </w:rPr>
        <w:t xml:space="preserve">Skechers USA, Inc. (NYSE:SKX), </w:t>
      </w:r>
      <w:r>
        <w:rPr>
          <w:rFonts w:eastAsia="Arial" w:cs="Arial" w:ascii="Arial" w:hAnsi="Arial"/>
          <w:i/>
        </w:rPr>
        <w:t>Comfort Technology Company™</w:t>
      </w:r>
      <w:r>
        <w:rPr>
          <w:rFonts w:eastAsia="Arial" w:cs="Arial" w:ascii="Arial" w:hAnsi="Arial"/>
        </w:rPr>
        <w:t xml:space="preserve"> berbasis di California Selatan, merancang, mengembangkan, dan memasarkan beragam alas kaki, pakaian, dan aksesori gaya hidup dan performa untuk pria, wanita, dan anak-anak. Koleksi Perusahaan tersedia di lebih dari 180 negara dan wilayah melalui department store dan toko khusus, dan langsung ke konsumen melalui toko digital dan 4.308 toko ritel fisik milik Perusahaan dan pihak ketiga. Perusahaan mengelola bisnis internasionalnya melalui jaringan anak perusahaan yang dimiliki sepenuhnya, mitra usaha bersama, dan distributor. Untuk informasi lebih lanjut, silakan kunjungi about.skechers.com dan ikuti kami </w:t>
      </w:r>
      <w:hyperlink r:id="rId2">
        <w:r>
          <w:rPr>
            <w:rFonts w:eastAsia="Arial" w:cs="Arial" w:ascii="Arial" w:hAnsi="Arial"/>
            <w:color w:val="1155CC"/>
            <w:u w:val="single"/>
          </w:rPr>
          <w:t>about.skechers.com</w:t>
        </w:r>
      </w:hyperlink>
      <w:r>
        <w:rPr>
          <w:rFonts w:eastAsia="Arial" w:cs="Arial" w:ascii="Arial" w:hAnsi="Arial"/>
        </w:rPr>
        <w:t xml:space="preserve"> dan ikuti kami di </w:t>
      </w:r>
      <w:hyperlink r:id="rId3">
        <w:r>
          <w:rPr>
            <w:rFonts w:eastAsia="Arial" w:cs="Arial" w:ascii="Arial" w:hAnsi="Arial"/>
            <w:color w:val="1155CC"/>
            <w:u w:val="single"/>
          </w:rPr>
          <w:t>Facebook</w:t>
        </w:r>
      </w:hyperlink>
      <w:r>
        <w:rPr>
          <w:rFonts w:eastAsia="Arial" w:cs="Arial" w:ascii="Arial" w:hAnsi="Arial"/>
        </w:rPr>
        <w:t xml:space="preserve">, </w:t>
      </w:r>
      <w:hyperlink r:id="rId4">
        <w:r>
          <w:rPr>
            <w:rFonts w:eastAsia="Arial" w:cs="Arial" w:ascii="Arial" w:hAnsi="Arial"/>
            <w:color w:val="1155CC"/>
            <w:u w:val="single"/>
          </w:rPr>
          <w:t>Instagram</w:t>
        </w:r>
      </w:hyperlink>
      <w:r>
        <w:rPr>
          <w:rFonts w:eastAsia="Arial" w:cs="Arial" w:ascii="Arial" w:hAnsi="Arial"/>
        </w:rPr>
        <w:t xml:space="preserve">, </w:t>
      </w:r>
      <w:hyperlink r:id="rId5">
        <w:r>
          <w:rPr>
            <w:rFonts w:eastAsia="Arial" w:cs="Arial" w:ascii="Arial" w:hAnsi="Arial"/>
            <w:color w:val="1155CC"/>
            <w:u w:val="single"/>
          </w:rPr>
          <w:t>Twitter</w:t>
        </w:r>
      </w:hyperlink>
      <w:r>
        <w:rPr>
          <w:rFonts w:eastAsia="Arial" w:cs="Arial" w:ascii="Arial" w:hAnsi="Arial"/>
        </w:rPr>
        <w:t xml:space="preserve">, dan </w:t>
      </w:r>
      <w:hyperlink r:id="rId6">
        <w:r>
          <w:rPr>
            <w:rFonts w:eastAsia="Arial" w:cs="Arial" w:ascii="Arial" w:hAnsi="Arial"/>
            <w:color w:val="1155CC"/>
            <w:u w:val="single"/>
          </w:rPr>
          <w:t>TikTok</w:t>
        </w:r>
      </w:hyperlink>
      <w:r>
        <w:rPr>
          <w:rFonts w:eastAsia="Arial" w:cs="Arial" w:ascii="Arial" w:hAnsi="Arial"/>
          <w:u w:val="single"/>
        </w:rPr>
        <w:t>.</w:t>
      </w:r>
    </w:p>
    <w:p>
      <w:pPr>
        <w:pStyle w:val="Normal1"/>
        <w:shd w:val="clear" w:fill="FFFFFF"/>
        <w:spacing w:lineRule="auto" w:line="276" w:before="240" w:after="240"/>
        <w:jc w:val="both"/>
        <w:rPr>
          <w:rFonts w:ascii="Arial" w:hAnsi="Arial" w:eastAsia="Arial" w:cs="Arial"/>
        </w:rPr>
      </w:pPr>
      <w:r>
        <w:rPr>
          <w:rFonts w:eastAsia="Arial" w:cs="Arial" w:ascii="Arial" w:hAnsi="Arial"/>
          <w:b/>
        </w:rPr>
        <w:t>Tentang PT Map Aktif Adiperkasa Tbk (MAPA)</w:t>
      </w:r>
    </w:p>
    <w:p>
      <w:pPr>
        <w:pStyle w:val="Normal1"/>
        <w:spacing w:lineRule="auto" w:line="276" w:before="240" w:after="240"/>
        <w:jc w:val="both"/>
        <w:rPr>
          <w:rFonts w:ascii="Arial" w:hAnsi="Arial" w:eastAsia="Arial" w:cs="Arial"/>
        </w:rPr>
      </w:pPr>
      <w:r>
        <w:rPr>
          <w:rFonts w:eastAsia="Arial" w:cs="Arial" w:ascii="Arial" w:hAnsi="Arial"/>
        </w:rPr>
        <w:t>PT Map Aktif Adiperkasa Tbk (MAPA) adalah entitas ‘brand commerce’ Asean yang mengelola dan memasarkan berbagai merek Internasional di seluruh wilayah Indonesia, Filipina, Thailand, dan Vietnam. Sebagai anak perusahaan PT Mitra Adiperkasa Tbk (MAPI), MAPA mengoperasikan lebih dari 40 merek eksklusif di 1.199 toko di lebih dari 100 kota ASEAN dan 10 situs online. Tiga lini bisnis utamanya adalah Sports, Leisure, dan Kids yang dijual melalui format toko mono dan multi merek yang dimiliki sepenuhnya termasuk Planet Sports, Sports Station, Golf House, dan Kidz Station. Pada tahun 2018, perusahaan mengakuisisi Astec, merek regional terkemuka dalam kegiatan bulu tangkis, kebugaran, dan rekreasi yang didirikan oleh Juara Olimpiade, Alan Budikusuma dan Susi Susanti. Untuk informasi lebih lanjut tentang MAPA, silakan kunjungi www.mapactive.id.</w:t>
      </w:r>
    </w:p>
    <w:p>
      <w:pPr>
        <w:pStyle w:val="Normal1"/>
        <w:spacing w:lineRule="auto" w:line="276" w:before="240" w:after="0"/>
        <w:rPr>
          <w:rFonts w:ascii="Arial" w:hAnsi="Arial" w:eastAsia="Arial" w:cs="Arial"/>
        </w:rPr>
      </w:pPr>
      <w:r>
        <w:rPr>
          <w:rFonts w:eastAsia="Arial" w:cs="Arial" w:ascii="Arial" w:hAnsi="Arial"/>
          <w:b/>
        </w:rPr>
        <w:t>Media Contact:</w:t>
      </w:r>
    </w:p>
    <w:tbl>
      <w:tblPr>
        <w:tblStyle w:val="Table1"/>
        <w:tblW w:w="9360" w:type="dxa"/>
        <w:jc w:val="left"/>
        <w:tblInd w:w="0" w:type="dxa"/>
        <w:tblLayout w:type="fixed"/>
        <w:tblCellMar>
          <w:top w:w="100" w:type="dxa"/>
          <w:left w:w="100" w:type="dxa"/>
          <w:bottom w:w="100" w:type="dxa"/>
          <w:right w:w="100" w:type="dxa"/>
        </w:tblCellMar>
        <w:tblLook w:val="0600"/>
      </w:tblPr>
      <w:tblGrid>
        <w:gridCol w:w="4680"/>
        <w:gridCol w:w="4679"/>
      </w:tblGrid>
      <w:tr>
        <w:trPr/>
        <w:tc>
          <w:tcPr>
            <w:tcW w:w="4680" w:type="dxa"/>
            <w:tcBorders>
              <w:top w:val="single" w:sz="8" w:space="0" w:color="FFFFFF"/>
              <w:left w:val="single" w:sz="8" w:space="0" w:color="FFFFFF"/>
              <w:bottom w:val="single" w:sz="8" w:space="0" w:color="FFFFFF"/>
              <w:right w:val="single" w:sz="8" w:space="0" w:color="FFFFFF"/>
            </w:tcBorders>
            <w:shd w:fill="auto" w:val="clear"/>
          </w:tcPr>
          <w:p>
            <w:pPr>
              <w:pStyle w:val="Normal1"/>
              <w:widowControl w:val="false"/>
              <w:rPr>
                <w:rFonts w:ascii="Arial" w:hAnsi="Arial" w:eastAsia="Arial" w:cs="Arial"/>
                <w:b/>
                <w:b/>
                <w:sz w:val="18"/>
                <w:szCs w:val="18"/>
              </w:rPr>
            </w:pPr>
            <w:r>
              <w:rPr>
                <w:rFonts w:eastAsia="Arial" w:cs="Arial" w:ascii="Arial" w:hAnsi="Arial"/>
                <w:b/>
                <w:sz w:val="18"/>
                <w:szCs w:val="18"/>
              </w:rPr>
              <w:t>Christin Natalia</w:t>
            </w:r>
          </w:p>
          <w:p>
            <w:pPr>
              <w:pStyle w:val="Normal1"/>
              <w:widowControl w:val="false"/>
              <w:rPr>
                <w:rFonts w:ascii="Arial" w:hAnsi="Arial" w:eastAsia="Arial" w:cs="Arial"/>
                <w:b/>
                <w:b/>
                <w:sz w:val="18"/>
                <w:szCs w:val="18"/>
              </w:rPr>
            </w:pPr>
            <w:r>
              <w:rPr>
                <w:rFonts w:eastAsia="Arial" w:cs="Arial" w:ascii="Arial" w:hAnsi="Arial"/>
                <w:b/>
                <w:sz w:val="18"/>
                <w:szCs w:val="18"/>
              </w:rPr>
              <w:t>PT Map Aktif Adiperkasa Tbk</w:t>
            </w:r>
          </w:p>
          <w:p>
            <w:pPr>
              <w:pStyle w:val="Normal1"/>
              <w:widowControl w:val="false"/>
              <w:rPr>
                <w:rFonts w:ascii="Arial" w:hAnsi="Arial" w:eastAsia="Arial" w:cs="Arial"/>
                <w:sz w:val="18"/>
                <w:szCs w:val="18"/>
              </w:rPr>
            </w:pPr>
            <w:r>
              <w:rPr>
                <w:rFonts w:eastAsia="Arial" w:cs="Arial" w:ascii="Arial" w:hAnsi="Arial"/>
                <w:sz w:val="18"/>
                <w:szCs w:val="18"/>
              </w:rPr>
              <w:t>Sahid Sudirman Center 26th Floor</w:t>
            </w:r>
          </w:p>
          <w:p>
            <w:pPr>
              <w:pStyle w:val="Normal1"/>
              <w:widowControl w:val="false"/>
              <w:rPr>
                <w:rFonts w:ascii="Arial" w:hAnsi="Arial" w:eastAsia="Arial" w:cs="Arial"/>
                <w:sz w:val="18"/>
                <w:szCs w:val="18"/>
              </w:rPr>
            </w:pPr>
            <w:r>
              <w:rPr>
                <w:rFonts w:eastAsia="Arial" w:cs="Arial" w:ascii="Arial" w:hAnsi="Arial"/>
                <w:sz w:val="18"/>
                <w:szCs w:val="18"/>
              </w:rPr>
              <w:t xml:space="preserve">Jalan Jend. Sudirman Kav. 86 Jakarta 10220     </w:t>
              <w:tab/>
            </w:r>
          </w:p>
          <w:p>
            <w:pPr>
              <w:pStyle w:val="Normal1"/>
              <w:widowControl w:val="false"/>
              <w:rPr>
                <w:rFonts w:ascii="Arial" w:hAnsi="Arial" w:eastAsia="Arial" w:cs="Arial"/>
                <w:sz w:val="18"/>
                <w:szCs w:val="18"/>
              </w:rPr>
            </w:pPr>
            <w:r>
              <w:rPr>
                <w:rFonts w:eastAsia="Arial" w:cs="Arial" w:ascii="Arial" w:hAnsi="Arial"/>
                <w:sz w:val="18"/>
                <w:szCs w:val="18"/>
              </w:rPr>
              <w:t>Email :</w:t>
            </w:r>
            <w:hyperlink r:id="rId7">
              <w:r>
                <w:rPr>
                  <w:rFonts w:eastAsia="Arial" w:cs="Arial" w:ascii="Arial" w:hAnsi="Arial"/>
                  <w:color w:val="1155CC"/>
                  <w:sz w:val="18"/>
                  <w:szCs w:val="18"/>
                  <w:u w:val="single"/>
                </w:rPr>
                <w:t>Christin.natalia@map.co.id</w:t>
              </w:r>
            </w:hyperlink>
            <w:r>
              <w:rPr>
                <w:rFonts w:eastAsia="Arial" w:cs="Arial" w:ascii="Arial" w:hAnsi="Arial"/>
                <w:sz w:val="18"/>
                <w:szCs w:val="18"/>
              </w:rPr>
              <w:t xml:space="preserve"> </w:t>
            </w:r>
          </w:p>
        </w:tc>
        <w:tc>
          <w:tcPr>
            <w:tcW w:w="4679" w:type="dxa"/>
            <w:tcBorders>
              <w:top w:val="single" w:sz="8" w:space="0" w:color="FFFFFF"/>
              <w:left w:val="single" w:sz="8" w:space="0" w:color="FFFFFF"/>
              <w:bottom w:val="single" w:sz="8" w:space="0" w:color="FFFFFF"/>
              <w:right w:val="single" w:sz="8" w:space="0" w:color="FFFFFF"/>
            </w:tcBorders>
            <w:shd w:fill="auto" w:val="clear"/>
          </w:tcPr>
          <w:p>
            <w:pPr>
              <w:pStyle w:val="Normal1"/>
              <w:widowControl w:val="false"/>
              <w:jc w:val="right"/>
              <w:rPr>
                <w:rFonts w:ascii="Arial" w:hAnsi="Arial" w:eastAsia="Arial" w:cs="Arial"/>
                <w:b/>
                <w:b/>
                <w:sz w:val="18"/>
                <w:szCs w:val="18"/>
              </w:rPr>
            </w:pPr>
            <w:r>
              <w:rPr>
                <w:rFonts w:eastAsia="Arial" w:cs="Arial" w:ascii="Arial" w:hAnsi="Arial"/>
                <w:b/>
                <w:sz w:val="18"/>
                <w:szCs w:val="18"/>
              </w:rPr>
              <w:t>Gita Suliawan</w:t>
            </w:r>
          </w:p>
          <w:p>
            <w:pPr>
              <w:pStyle w:val="Normal1"/>
              <w:widowControl w:val="false"/>
              <w:jc w:val="right"/>
              <w:rPr>
                <w:rFonts w:ascii="Arial" w:hAnsi="Arial" w:eastAsia="Arial" w:cs="Arial"/>
                <w:b/>
                <w:b/>
                <w:sz w:val="18"/>
                <w:szCs w:val="18"/>
              </w:rPr>
            </w:pPr>
            <w:r>
              <w:rPr>
                <w:rFonts w:eastAsia="Arial" w:cs="Arial" w:ascii="Arial" w:hAnsi="Arial"/>
                <w:b/>
                <w:sz w:val="18"/>
                <w:szCs w:val="18"/>
              </w:rPr>
              <w:t>Zeno Indonesia</w:t>
            </w:r>
          </w:p>
          <w:p>
            <w:pPr>
              <w:pStyle w:val="Normal1"/>
              <w:widowControl w:val="false"/>
              <w:jc w:val="right"/>
              <w:rPr>
                <w:rFonts w:ascii="Arial" w:hAnsi="Arial" w:eastAsia="Arial" w:cs="Arial"/>
                <w:sz w:val="18"/>
                <w:szCs w:val="18"/>
              </w:rPr>
            </w:pPr>
            <w:r>
              <w:rPr>
                <w:rFonts w:eastAsia="Arial" w:cs="Arial" w:ascii="Arial" w:hAnsi="Arial"/>
                <w:sz w:val="18"/>
                <w:szCs w:val="18"/>
              </w:rPr>
              <w:t>Menara Sentraya, Jl. Iskandarsyah Raya, Melawai, Kec. Kby. Baru, Kota Jakarta Selatan, 12160</w:t>
            </w:r>
          </w:p>
          <w:p>
            <w:pPr>
              <w:pStyle w:val="Normal1"/>
              <w:widowControl w:val="false"/>
              <w:jc w:val="right"/>
              <w:rPr>
                <w:rFonts w:ascii="Arial" w:hAnsi="Arial" w:eastAsia="Arial" w:cs="Arial"/>
                <w:sz w:val="18"/>
                <w:szCs w:val="18"/>
              </w:rPr>
            </w:pPr>
            <w:r>
              <w:rPr>
                <w:rFonts w:eastAsia="Arial" w:cs="Arial" w:ascii="Arial" w:hAnsi="Arial"/>
                <w:sz w:val="18"/>
                <w:szCs w:val="18"/>
              </w:rPr>
              <w:t xml:space="preserve">Email: </w:t>
            </w:r>
            <w:hyperlink r:id="rId8">
              <w:r>
                <w:rPr>
                  <w:rFonts w:eastAsia="Arial" w:cs="Arial" w:ascii="Arial" w:hAnsi="Arial"/>
                  <w:color w:val="1155CC"/>
                  <w:sz w:val="18"/>
                  <w:szCs w:val="18"/>
                  <w:u w:val="single"/>
                </w:rPr>
                <w:t>gita.suliawan@zenogroup.com</w:t>
              </w:r>
            </w:hyperlink>
            <w:r>
              <w:rPr>
                <w:rFonts w:eastAsia="Arial" w:cs="Arial" w:ascii="Arial" w:hAnsi="Arial"/>
                <w:sz w:val="18"/>
                <w:szCs w:val="18"/>
              </w:rPr>
              <w:t xml:space="preserve"> </w:t>
            </w:r>
          </w:p>
        </w:tc>
      </w:tr>
    </w:tbl>
    <w:p>
      <w:pPr>
        <w:pStyle w:val="Normal1"/>
        <w:shd w:val="clear" w:fill="FFFFFF"/>
        <w:rPr>
          <w:rFonts w:ascii="Arial" w:hAnsi="Arial" w:eastAsia="Arial" w:cs="Arial"/>
          <w:b/>
          <w:b/>
          <w:highlight w:val="white"/>
        </w:rPr>
      </w:pPr>
      <w:r>
        <w:rPr/>
      </w:r>
    </w:p>
    <w:sectPr>
      <w:headerReference w:type="default" r:id="rId9"/>
      <w:type w:val="nextPage"/>
      <w:pgSz w:w="12240" w:h="15840"/>
      <w:pgMar w:left="1440" w:right="1440" w:gutter="0" w:header="720" w:top="777"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Calibri">
    <w:charset w:val="01"/>
    <w:family w:val="roman"/>
    <w:pitch w:val="variable"/>
  </w:font>
  <w:font w:name="Georgia">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rPr>
      <w:t xml:space="preserve">      </w:t>
    </w:r>
    <w:r>
      <w:rPr/>
      <w:drawing>
        <wp:inline distT="0" distB="0" distL="0" distR="0">
          <wp:extent cx="1266825" cy="8763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13062" t="0" r="3674" b="0"/>
                  <a:stretch>
                    <a:fillRect/>
                  </a:stretch>
                </pic:blipFill>
                <pic:spPr bwMode="auto">
                  <a:xfrm>
                    <a:off x="0" y="0"/>
                    <a:ext cx="1266825" cy="876300"/>
                  </a:xfrm>
                  <a:prstGeom prst="rect">
                    <a:avLst/>
                  </a:prstGeom>
                </pic:spPr>
              </pic:pic>
            </a:graphicData>
          </a:graphic>
        </wp:inline>
      </w:drawing>
      <w:drawing>
        <wp:anchor behindDoc="1" distT="0" distB="0" distL="0" distR="0" simplePos="0" locked="0" layoutInCell="0" allowOverlap="1" relativeHeight="4">
          <wp:simplePos x="0" y="0"/>
          <wp:positionH relativeFrom="column">
            <wp:posOffset>3219450</wp:posOffset>
          </wp:positionH>
          <wp:positionV relativeFrom="paragraph">
            <wp:posOffset>304800</wp:posOffset>
          </wp:positionV>
          <wp:extent cx="2394585" cy="29083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2394585" cy="290830"/>
                  </a:xfrm>
                  <a:prstGeom prst="rect">
                    <a:avLst/>
                  </a:prstGeom>
                </pic:spPr>
              </pic:pic>
            </a:graphicData>
          </a:graphic>
        </wp:anchor>
      </w:drawing>
    </w:r>
    <w:r>
      <w:rPr/>
      <w:drawing>
        <wp:inline distT="0" distB="0" distL="0" distR="0">
          <wp:extent cx="1266825" cy="87630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3"/>
                  <a:srcRect l="13062" t="0" r="3674" b="0"/>
                  <a:stretch>
                    <a:fillRect/>
                  </a:stretch>
                </pic:blipFill>
                <pic:spPr bwMode="auto">
                  <a:xfrm>
                    <a:off x="0" y="0"/>
                    <a:ext cx="1266825" cy="876300"/>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lang w:val="en-US" w:eastAsia="zh-CN" w:bidi="hi-IN"/>
      </w:rPr>
    </w:rPrDefault>
    <w:pPrDefault>
      <w:pPr>
        <w:suppressAutoHyphens w:val="true"/>
      </w:pPr>
    </w:pPrDefault>
  </w:docDefaults>
  <w:style w:type="paragraph" w:styleId="Normal" w:default="1">
    <w:name w:val="Normal"/>
    <w:qFormat/>
    <w:rsid w:val="007b3fc3"/>
    <w:pPr>
      <w:widowControl/>
      <w:bidi w:val="0"/>
      <w:spacing w:lineRule="auto" w:line="240" w:before="0" w:after="0"/>
      <w:jc w:val="left"/>
    </w:pPr>
    <w:rPr>
      <w:rFonts w:ascii="Times New Roman" w:hAnsi="Times New Roman" w:eastAsia="Times New Roman" w:cs="Times New Roman"/>
      <w:color w:val="auto"/>
      <w:kern w:val="0"/>
      <w:sz w:val="20"/>
      <w:szCs w:val="20"/>
      <w:lang w:val="en-US" w:eastAsia="zh-CN" w:bidi="hi-IN"/>
    </w:rPr>
  </w:style>
  <w:style w:type="paragraph" w:styleId="Heading1">
    <w:name w:val="Heading 1"/>
    <w:basedOn w:val="Normal1"/>
    <w:next w:val="Normal1"/>
    <w:link w:val="Heading1Char"/>
    <w:qFormat/>
    <w:rsid w:val="007b3fc3"/>
    <w:pPr>
      <w:keepNext w:val="true"/>
      <w:outlineLvl w:val="0"/>
    </w:pPr>
    <w:rPr>
      <w:sz w:val="24"/>
    </w:rPr>
  </w:style>
  <w:style w:type="paragraph" w:styleId="Heading2">
    <w:name w:val="Heading 2"/>
    <w:basedOn w:val="Normal1"/>
    <w:next w:val="Normal1"/>
    <w:link w:val="Heading2Char"/>
    <w:uiPriority w:val="9"/>
    <w:semiHidden/>
    <w:unhideWhenUsed/>
    <w:qFormat/>
    <w:rsid w:val="00767047"/>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7b3fc3"/>
    <w:rPr>
      <w:rFonts w:ascii="Times New Roman" w:hAnsi="Times New Roman" w:eastAsia="Times New Roman" w:cs="Times New Roman"/>
      <w:sz w:val="24"/>
      <w:szCs w:val="20"/>
    </w:rPr>
  </w:style>
  <w:style w:type="character" w:styleId="InternetLink">
    <w:name w:val="Hyperlink"/>
    <w:basedOn w:val="DefaultParagraphFont"/>
    <w:rsid w:val="007b3fc3"/>
    <w:rPr>
      <w:rFonts w:cs="Times New Roman"/>
      <w:color w:val="0000FF"/>
      <w:u w:val="single"/>
    </w:rPr>
  </w:style>
  <w:style w:type="character" w:styleId="HeaderChar" w:customStyle="1">
    <w:name w:val="Header Char"/>
    <w:basedOn w:val="DefaultParagraphFont"/>
    <w:link w:val="Header"/>
    <w:uiPriority w:val="99"/>
    <w:qFormat/>
    <w:rsid w:val="007b3fc3"/>
    <w:rPr>
      <w:rFonts w:ascii="Times New Roman" w:hAnsi="Times New Roman" w:eastAsia="Times New Roman" w:cs="Times New Roman"/>
      <w:sz w:val="20"/>
      <w:szCs w:val="20"/>
    </w:rPr>
  </w:style>
  <w:style w:type="character" w:styleId="FooterChar" w:customStyle="1">
    <w:name w:val="Footer Char"/>
    <w:basedOn w:val="DefaultParagraphFont"/>
    <w:link w:val="Footer"/>
    <w:uiPriority w:val="99"/>
    <w:qFormat/>
    <w:rsid w:val="007b3fc3"/>
    <w:rPr>
      <w:rFonts w:ascii="Times New Roman" w:hAnsi="Times New Roman" w:eastAsia="Times New Roman" w:cs="Times New Roman"/>
      <w:sz w:val="20"/>
      <w:szCs w:val="20"/>
    </w:rPr>
  </w:style>
  <w:style w:type="character" w:styleId="Normaltextrun" w:customStyle="1">
    <w:name w:val="normaltextrun"/>
    <w:basedOn w:val="DefaultParagraphFont"/>
    <w:qFormat/>
    <w:rsid w:val="001c36d5"/>
    <w:rPr/>
  </w:style>
  <w:style w:type="character" w:styleId="BalloonTextChar" w:customStyle="1">
    <w:name w:val="Balloon Text Char"/>
    <w:basedOn w:val="DefaultParagraphFont"/>
    <w:link w:val="BalloonText"/>
    <w:uiPriority w:val="99"/>
    <w:semiHidden/>
    <w:qFormat/>
    <w:rsid w:val="004c050b"/>
    <w:rPr>
      <w:rFonts w:ascii="Segoe UI" w:hAnsi="Segoe UI" w:eastAsia="Times New Roman" w:cs="Segoe UI"/>
      <w:sz w:val="18"/>
      <w:szCs w:val="18"/>
    </w:rPr>
  </w:style>
  <w:style w:type="character" w:styleId="Annotationreference">
    <w:name w:val="annotation reference"/>
    <w:basedOn w:val="DefaultParagraphFont"/>
    <w:uiPriority w:val="99"/>
    <w:semiHidden/>
    <w:unhideWhenUsed/>
    <w:qFormat/>
    <w:rsid w:val="004c050b"/>
    <w:rPr>
      <w:sz w:val="16"/>
      <w:szCs w:val="16"/>
    </w:rPr>
  </w:style>
  <w:style w:type="character" w:styleId="CommentTextChar" w:customStyle="1">
    <w:name w:val="Comment Text Char"/>
    <w:basedOn w:val="DefaultParagraphFont"/>
    <w:link w:val="Annotationtext"/>
    <w:uiPriority w:val="99"/>
    <w:semiHidden/>
    <w:qFormat/>
    <w:rsid w:val="004c050b"/>
    <w:rPr>
      <w:rFonts w:ascii="Times New Roman" w:hAnsi="Times New Roman" w:eastAsia="Times New Roman" w:cs="Times New Roman"/>
      <w:sz w:val="20"/>
      <w:szCs w:val="20"/>
    </w:rPr>
  </w:style>
  <w:style w:type="character" w:styleId="UnresolvedMention">
    <w:name w:val="Unresolved Mention"/>
    <w:basedOn w:val="DefaultParagraphFont"/>
    <w:uiPriority w:val="99"/>
    <w:semiHidden/>
    <w:unhideWhenUsed/>
    <w:qFormat/>
    <w:rsid w:val="002276d0"/>
    <w:rPr>
      <w:color w:val="605E5C"/>
      <w:shd w:fill="E1DFDD" w:val="clear"/>
    </w:rPr>
  </w:style>
  <w:style w:type="character" w:styleId="S27" w:customStyle="1">
    <w:name w:val="s27"/>
    <w:basedOn w:val="DefaultParagraphFont"/>
    <w:qFormat/>
    <w:rsid w:val="00ed3503"/>
    <w:rPr/>
  </w:style>
  <w:style w:type="character" w:styleId="Bumpedfont15" w:customStyle="1">
    <w:name w:val="bumpedfont15"/>
    <w:basedOn w:val="DefaultParagraphFont"/>
    <w:qFormat/>
    <w:rsid w:val="00ed3503"/>
    <w:rPr/>
  </w:style>
  <w:style w:type="character" w:styleId="CommentSubjectChar" w:customStyle="1">
    <w:name w:val="Comment Subject Char"/>
    <w:basedOn w:val="CommentTextChar"/>
    <w:link w:val="Annotationsubject"/>
    <w:uiPriority w:val="99"/>
    <w:semiHidden/>
    <w:qFormat/>
    <w:rsid w:val="001e267f"/>
    <w:rPr>
      <w:rFonts w:ascii="Times New Roman" w:hAnsi="Times New Roman" w:eastAsia="Times New Roman" w:cs="Times New Roman"/>
      <w:b/>
      <w:bCs/>
      <w:sz w:val="20"/>
      <w:szCs w:val="20"/>
    </w:rPr>
  </w:style>
  <w:style w:type="character" w:styleId="Heading2Char" w:customStyle="1">
    <w:name w:val="Heading 2 Char"/>
    <w:basedOn w:val="DefaultParagraphFont"/>
    <w:link w:val="Heading2"/>
    <w:uiPriority w:val="9"/>
    <w:semiHidden/>
    <w:qFormat/>
    <w:rsid w:val="00767047"/>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before="0" w:after="0"/>
      <w:jc w:val="left"/>
    </w:pPr>
    <w:rPr>
      <w:rFonts w:ascii="Times New Roman" w:hAnsi="Times New Roman" w:eastAsia="Noto Serif CJK SC" w:cs="Lohit Devanagari"/>
      <w:color w:val="auto"/>
      <w:kern w:val="0"/>
      <w:sz w:val="20"/>
      <w:szCs w:val="20"/>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7b3fc3"/>
    <w:pPr>
      <w:tabs>
        <w:tab w:val="clear" w:pos="720"/>
        <w:tab w:val="center" w:pos="4680" w:leader="none"/>
        <w:tab w:val="right" w:pos="9360" w:leader="none"/>
      </w:tabs>
    </w:pPr>
    <w:rPr/>
  </w:style>
  <w:style w:type="paragraph" w:styleId="Footer">
    <w:name w:val="Footer"/>
    <w:basedOn w:val="Normal1"/>
    <w:link w:val="FooterChar"/>
    <w:uiPriority w:val="99"/>
    <w:unhideWhenUsed/>
    <w:rsid w:val="007b3fc3"/>
    <w:pPr>
      <w:tabs>
        <w:tab w:val="clear" w:pos="720"/>
        <w:tab w:val="center" w:pos="4680" w:leader="none"/>
        <w:tab w:val="right" w:pos="9360" w:leader="none"/>
      </w:tabs>
    </w:pPr>
    <w:rPr/>
  </w:style>
  <w:style w:type="paragraph" w:styleId="BalloonText">
    <w:name w:val="Balloon Text"/>
    <w:basedOn w:val="Normal1"/>
    <w:link w:val="BalloonTextChar"/>
    <w:uiPriority w:val="99"/>
    <w:semiHidden/>
    <w:unhideWhenUsed/>
    <w:qFormat/>
    <w:rsid w:val="004c050b"/>
    <w:pPr/>
    <w:rPr>
      <w:rFonts w:ascii="Segoe UI" w:hAnsi="Segoe UI" w:cs="Segoe UI"/>
      <w:sz w:val="18"/>
      <w:szCs w:val="18"/>
    </w:rPr>
  </w:style>
  <w:style w:type="paragraph" w:styleId="Annotationtext">
    <w:name w:val="annotation text"/>
    <w:basedOn w:val="Normal1"/>
    <w:link w:val="CommentTextChar"/>
    <w:uiPriority w:val="99"/>
    <w:semiHidden/>
    <w:unhideWhenUsed/>
    <w:qFormat/>
    <w:rsid w:val="004c050b"/>
    <w:pPr/>
    <w:rPr/>
  </w:style>
  <w:style w:type="paragraph" w:styleId="NormalWeb">
    <w:name w:val="Normal (Web)"/>
    <w:basedOn w:val="Normal1"/>
    <w:uiPriority w:val="99"/>
    <w:semiHidden/>
    <w:unhideWhenUsed/>
    <w:qFormat/>
    <w:rsid w:val="00ed3503"/>
    <w:pPr>
      <w:spacing w:beforeAutospacing="1" w:afterAutospacing="1"/>
    </w:pPr>
    <w:rPr>
      <w:rFonts w:ascii="Calibri" w:hAnsi="Calibri" w:eastAsia="Calibri" w:cs="Calibri" w:eastAsiaTheme="minorHAnsi"/>
      <w:sz w:val="22"/>
      <w:szCs w:val="22"/>
    </w:rPr>
  </w:style>
  <w:style w:type="paragraph" w:styleId="Annotationsubject">
    <w:name w:val="annotation subject"/>
    <w:basedOn w:val="Annotationtext"/>
    <w:next w:val="Annotationtext"/>
    <w:link w:val="CommentSubjectChar"/>
    <w:uiPriority w:val="99"/>
    <w:semiHidden/>
    <w:unhideWhenUsed/>
    <w:qFormat/>
    <w:rsid w:val="001e267f"/>
    <w:pPr/>
    <w:rPr>
      <w:b/>
      <w:bC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bout.skechers.com/" TargetMode="External"/><Relationship Id="rId3" Type="http://schemas.openxmlformats.org/officeDocument/2006/relationships/hyperlink" Target="https://urldefense.proofpoint.com/v2/url?u=https-3A__www.facebook.com_SKECHERS&amp;d=DwMFaQ&amp;c=bFAhm8rB5vXbGyJn-mWQSZrkEgY9uWkKpuo-JUqRuG4&amp;r=7YnlScpZm833otaujcrJbwd5P_ijc6EXadnWzS2a2Ts&amp;m=H-5XgvDS5mfIfVvgOCbtY-oeQzHUah74rG4hUMEU3uI&amp;s=9qyCIQBlL6UhmU7tf97PwbDM8T_kak2vUncNnRXhpmA&amp;e=" TargetMode="External"/><Relationship Id="rId4" Type="http://schemas.openxmlformats.org/officeDocument/2006/relationships/hyperlink" Target="https://urldefense.proofpoint.com/v2/url?u=https-3A__www.instagram.com_skechers_&amp;d=DwMFaQ&amp;c=bFAhm8rB5vXbGyJn-mWQSZrkEgY9uWkKpuo-JUqRuG4&amp;r=7YnlScpZm833otaujcrJbwd5P_ijc6EXadnWzS2a2Ts&amp;m=H-5XgvDS5mfIfVvgOCbtY-oeQzHUah74rG4hUMEU3uI&amp;s=-VdhQ-0P3Yv0NKHcDQxCMTB0C52gyqkqXAs46URuE-c&amp;e=" TargetMode="External"/><Relationship Id="rId5" Type="http://schemas.openxmlformats.org/officeDocument/2006/relationships/hyperlink" Target="https://urldefense.proofpoint.com/v2/url?u=https-3A__twitter.com_SKECHERSUSA&amp;d=DwMFaQ&amp;c=bFAhm8rB5vXbGyJn-mWQSZrkEgY9uWkKpuo-JUqRuG4&amp;r=7YnlScpZm833otaujcrJbwd5P_ijc6EXadnWzS2a2Ts&amp;m=H-5XgvDS5mfIfVvgOCbtY-oeQzHUah74rG4hUMEU3uI&amp;s=SoGCD31cmDoT35w1Mx9fByH-W3TTallz_cDIDUStnQk&amp;e=" TargetMode="External"/><Relationship Id="rId6" Type="http://schemas.openxmlformats.org/officeDocument/2006/relationships/hyperlink" Target="https://urldefense.proofpoint.com/v2/url?u=https-3A__www.tiktok.com_-40skechers&amp;d=DwMFaQ&amp;c=bFAhm8rB5vXbGyJn-mWQSZrkEgY9uWkKpuo-JUqRuG4&amp;r=7YnlScpZm833otaujcrJbwd5P_ijc6EXadnWzS2a2Ts&amp;m=H-5XgvDS5mfIfVvgOCbtY-oeQzHUah74rG4hUMEU3uI&amp;s=VKqRQwXBrUqPGUIM9pRArI3sqwpg7ebDdOstgkdbeF8&amp;e=" TargetMode="External"/><Relationship Id="rId7" Type="http://schemas.openxmlformats.org/officeDocument/2006/relationships/hyperlink" Target="mailto:Christin.natalia@mapactive.id" TargetMode="External"/><Relationship Id="rId8" Type="http://schemas.openxmlformats.org/officeDocument/2006/relationships/hyperlink" Target="mailto:gita.suliawan@zenogroup.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tFZWLTbZ1+BeGGSx1TNvN8A1g+w==">AMUW2mWSI8ZmoOAhfxZs/1VEGy1iP7vDcIgi1/N5Mae52n6UGEBcYllLalIRp3s+GnOtZPLU1YLgfoWKpb4a5ruiu5gH4X3kXsLKn7urQkid6pTPEjrZNyXGSTqNEuq4hUsgzPXbLnPJsVtGiSZ0YPOWQRX3pyEGb/jKIrUwz/uA6h6336MmxrOVHoa0iBC6rh9lNMr4rz+2eWBHb0dWflJAoWujnKEqYlFAeN1DFVqmJc/1JoWFbiHubm17YaZJF+Etwa35e06OLm/LWIiQytUaj3hgJ91yva0GYmUyljI7s7EMDENGfyNN9RxVh+1Zvex7aKCQUxgtx2TTJK0SksnH0MU5a6J+TGIp+8PLgq7eY74+eYZPdJH4txV5fF2Resa5j2mBodWW8cx/qaCgqbowY8cOKhOs1FG8OAoLbgk1x8yPTyp+1O0qQjRZ5Rs1eZt99MjLy5DRgmFsBd8V9YgcyjS04nl7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3</Pages>
  <Words>860</Words>
  <Characters>5529</Characters>
  <CharactersWithSpaces>6383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2021-03-22T17:22:00Z</dcterms:created>
  <dc:creator>Mary Lawton</dc:creator>
  <dc:description/>
  <dc:language>en-US</dc:language>
  <cp:lastModifiedBy/>
  <cp:revision>0</cp:revision>
  <dc:subject/>
  <dc:title/>
</cp:coreProperties>
</file>