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267A" w14:textId="77777777" w:rsidR="00C76AD6" w:rsidRDefault="00000000">
      <w:pPr>
        <w:rPr>
          <w:b/>
          <w:i/>
          <w:sz w:val="28"/>
          <w:szCs w:val="28"/>
        </w:rPr>
      </w:pPr>
      <w:bookmarkStart w:id="0" w:name="_gjdgxs" w:colFirst="0" w:colLast="0"/>
      <w:bookmarkEnd w:id="0"/>
      <w:r>
        <w:rPr>
          <w:b/>
          <w:i/>
          <w:sz w:val="28"/>
          <w:szCs w:val="28"/>
        </w:rPr>
        <w:t xml:space="preserve"> </w:t>
      </w:r>
    </w:p>
    <w:p w14:paraId="34B90896" w14:textId="77777777" w:rsidR="00C76AD6" w:rsidRDefault="00000000">
      <w:pPr>
        <w:jc w:val="both"/>
        <w:rPr>
          <w:b/>
          <w:sz w:val="24"/>
          <w:szCs w:val="24"/>
        </w:rPr>
      </w:pPr>
      <w:r>
        <w:rPr>
          <w:b/>
          <w:sz w:val="24"/>
          <w:szCs w:val="24"/>
        </w:rPr>
        <w:t xml:space="preserve"> </w:t>
      </w:r>
    </w:p>
    <w:p w14:paraId="398B3C68" w14:textId="77777777" w:rsidR="00C76AD6" w:rsidRDefault="00000000">
      <w:pPr>
        <w:jc w:val="both"/>
        <w:rPr>
          <w:b/>
          <w:sz w:val="24"/>
          <w:szCs w:val="24"/>
        </w:rPr>
      </w:pPr>
      <w:r>
        <w:rPr>
          <w:b/>
          <w:sz w:val="24"/>
          <w:szCs w:val="24"/>
        </w:rPr>
        <w:t>PRESS RELEASE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For Immediate Distribution</w:t>
      </w:r>
    </w:p>
    <w:p w14:paraId="2D993A6C" w14:textId="77777777" w:rsidR="00C76AD6" w:rsidRDefault="00000000">
      <w:pPr>
        <w:jc w:val="both"/>
        <w:rPr>
          <w:b/>
          <w:sz w:val="24"/>
          <w:szCs w:val="24"/>
          <w:u w:val="single"/>
        </w:rPr>
      </w:pPr>
      <w:r>
        <w:rPr>
          <w:b/>
          <w:sz w:val="24"/>
          <w:szCs w:val="24"/>
          <w:u w:val="single"/>
        </w:rPr>
        <w:t xml:space="preserve"> </w:t>
      </w:r>
    </w:p>
    <w:p w14:paraId="6A631680" w14:textId="77777777" w:rsidR="00C76AD6" w:rsidRDefault="00000000">
      <w:pPr>
        <w:jc w:val="both"/>
        <w:rPr>
          <w:b/>
          <w:i/>
          <w:sz w:val="28"/>
          <w:szCs w:val="28"/>
        </w:rPr>
      </w:pPr>
      <w:r>
        <w:rPr>
          <w:b/>
          <w:i/>
          <w:sz w:val="28"/>
          <w:szCs w:val="28"/>
        </w:rPr>
        <w:t xml:space="preserve"> </w:t>
      </w:r>
    </w:p>
    <w:p w14:paraId="54079A76" w14:textId="27D9B5FC" w:rsidR="00C76AD6" w:rsidRDefault="00000000">
      <w:pPr>
        <w:jc w:val="center"/>
        <w:rPr>
          <w:b/>
          <w:i/>
          <w:sz w:val="28"/>
          <w:szCs w:val="28"/>
        </w:rPr>
      </w:pPr>
      <w:r>
        <w:rPr>
          <w:b/>
          <w:i/>
          <w:sz w:val="28"/>
          <w:szCs w:val="28"/>
        </w:rPr>
        <w:t>2XU, the World's Most Technical Sportswear Brand, Opens a New Store</w:t>
      </w:r>
      <w:r w:rsidR="00892C1F">
        <w:rPr>
          <w:b/>
          <w:i/>
          <w:sz w:val="28"/>
          <w:szCs w:val="28"/>
        </w:rPr>
        <w:t xml:space="preserve"> </w:t>
      </w:r>
      <w:r>
        <w:rPr>
          <w:b/>
          <w:i/>
          <w:sz w:val="28"/>
          <w:szCs w:val="28"/>
        </w:rPr>
        <w:t>at Kota Kasablanka Mall</w:t>
      </w:r>
    </w:p>
    <w:p w14:paraId="42BD7E9A" w14:textId="77777777" w:rsidR="00C76AD6"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AAEBCB3" w14:textId="77777777" w:rsidR="00C76AD6"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C8A084E" w14:textId="3407EE36" w:rsidR="00C76AD6" w:rsidRDefault="00000000">
      <w:pPr>
        <w:jc w:val="both"/>
      </w:pPr>
      <w:r>
        <w:rPr>
          <w:b/>
        </w:rPr>
        <w:t>Jakarta, 18 May 2022</w:t>
      </w:r>
      <w:r w:rsidR="00892C1F">
        <w:rPr>
          <w:b/>
        </w:rPr>
        <w:t xml:space="preserve"> – </w:t>
      </w:r>
      <w:r w:rsidR="00892C1F" w:rsidRPr="00892C1F">
        <w:rPr>
          <w:bCs/>
        </w:rPr>
        <w:t>Australian</w:t>
      </w:r>
      <w:r w:rsidR="00892C1F">
        <w:rPr>
          <w:b/>
        </w:rPr>
        <w:t xml:space="preserve"> </w:t>
      </w:r>
      <w:r>
        <w:t>sportswear brand, 2XU (read:</w:t>
      </w:r>
      <w:r w:rsidR="00892C1F">
        <w:t xml:space="preserve"> </w:t>
      </w:r>
      <w:r>
        <w:rPr>
          <w:i/>
        </w:rPr>
        <w:t>two times you</w:t>
      </w:r>
      <w:r>
        <w:t xml:space="preserve">) opened a new </w:t>
      </w:r>
      <w:r w:rsidR="00892C1F">
        <w:t xml:space="preserve">store </w:t>
      </w:r>
      <w:r>
        <w:t xml:space="preserve">at Kota Kasablanka Mall. In Indonesia, 2XU is part of the PT </w:t>
      </w:r>
      <w:r w:rsidR="00892C1F">
        <w:t xml:space="preserve">MAP </w:t>
      </w:r>
      <w:r>
        <w:t xml:space="preserve">Active </w:t>
      </w:r>
      <w:proofErr w:type="spellStart"/>
      <w:r>
        <w:t>Adiperkasa</w:t>
      </w:r>
      <w:proofErr w:type="spellEnd"/>
      <w:r>
        <w:t xml:space="preserve"> </w:t>
      </w:r>
      <w:proofErr w:type="spellStart"/>
      <w:r>
        <w:t>Tbk</w:t>
      </w:r>
      <w:proofErr w:type="spellEnd"/>
      <w:r>
        <w:t xml:space="preserve"> (MAPA) retail network.</w:t>
      </w:r>
    </w:p>
    <w:p w14:paraId="766D53C0" w14:textId="77777777" w:rsidR="00C76AD6" w:rsidRDefault="00000000">
      <w:pPr>
        <w:jc w:val="both"/>
      </w:pPr>
      <w:r>
        <w:t xml:space="preserve"> </w:t>
      </w:r>
    </w:p>
    <w:p w14:paraId="5B32EE86" w14:textId="49DCAD3C" w:rsidR="00C76AD6" w:rsidRDefault="00000000">
      <w:pPr>
        <w:jc w:val="both"/>
      </w:pPr>
      <w:r>
        <w:t xml:space="preserve">2XU was founded in 2015 by professional triathlete Jamie Hunt and has become the </w:t>
      </w:r>
      <w:r w:rsidR="00892C1F">
        <w:t xml:space="preserve">world’s </w:t>
      </w:r>
      <w:r>
        <w:t xml:space="preserve">most technical activewear brand over the years. Consistent with its name, </w:t>
      </w:r>
      <w:r>
        <w:rPr>
          <w:i/>
        </w:rPr>
        <w:t xml:space="preserve">two times you </w:t>
      </w:r>
      <w:r>
        <w:t>imply "Human Performance Multiplied" hence multiplying the wearer's performance through the support of compression garments.</w:t>
      </w:r>
    </w:p>
    <w:p w14:paraId="4BF57B99" w14:textId="77777777" w:rsidR="00C76AD6" w:rsidRDefault="00000000">
      <w:pPr>
        <w:jc w:val="both"/>
      </w:pPr>
      <w:r>
        <w:t xml:space="preserve"> </w:t>
      </w:r>
    </w:p>
    <w:p w14:paraId="23936C28" w14:textId="23C4CAB2" w:rsidR="00C76AD6" w:rsidRDefault="00000000">
      <w:pPr>
        <w:jc w:val="both"/>
      </w:pPr>
      <w:r>
        <w:t>At the launch of the 2XU</w:t>
      </w:r>
      <w:r w:rsidR="00892C1F">
        <w:t xml:space="preserve">’s </w:t>
      </w:r>
      <w:r>
        <w:t>Kota Kasablanka</w:t>
      </w:r>
      <w:r w:rsidR="00892C1F">
        <w:t xml:space="preserve"> store opening</w:t>
      </w:r>
      <w:r>
        <w:t xml:space="preserve">, Lilyana Gani, Brand GM MAP Active added, “MAP Active wants to be a driving force for a healthier society. The opening of 2XU at Kota Kasablanka </w:t>
      </w:r>
      <w:r w:rsidR="00892C1F">
        <w:t xml:space="preserve">Mall </w:t>
      </w:r>
      <w:r>
        <w:t xml:space="preserve">is one of our </w:t>
      </w:r>
      <w:r w:rsidR="00892C1F">
        <w:t xml:space="preserve">solid </w:t>
      </w:r>
      <w:proofErr w:type="gramStart"/>
      <w:r w:rsidR="00892C1F">
        <w:t>way</w:t>
      </w:r>
      <w:proofErr w:type="gramEnd"/>
      <w:r w:rsidR="00892C1F">
        <w:t xml:space="preserve"> </w:t>
      </w:r>
      <w:r>
        <w:t>to provide the widest possible access for people in Jakarta to access quality sportswear like 2XU."</w:t>
      </w:r>
    </w:p>
    <w:p w14:paraId="69A9109F" w14:textId="77777777" w:rsidR="00C76AD6" w:rsidRDefault="00000000">
      <w:pPr>
        <w:jc w:val="both"/>
      </w:pPr>
      <w:r>
        <w:t xml:space="preserve"> </w:t>
      </w:r>
    </w:p>
    <w:p w14:paraId="15EF98A7" w14:textId="77777777" w:rsidR="00C76AD6" w:rsidRDefault="00000000">
      <w:pPr>
        <w:jc w:val="both"/>
        <w:rPr>
          <w:b/>
        </w:rPr>
      </w:pPr>
      <w:r>
        <w:rPr>
          <w:b/>
        </w:rPr>
        <w:t>The Use of Compression in Sports</w:t>
      </w:r>
    </w:p>
    <w:p w14:paraId="23BFFFEF" w14:textId="77777777" w:rsidR="00C76AD6" w:rsidRDefault="00000000">
      <w:pPr>
        <w:jc w:val="both"/>
      </w:pPr>
      <w:r>
        <w:t xml:space="preserve"> </w:t>
      </w:r>
    </w:p>
    <w:p w14:paraId="17CA2F52" w14:textId="19D581F0" w:rsidR="00C76AD6" w:rsidRDefault="00000000">
      <w:pPr>
        <w:jc w:val="both"/>
      </w:pPr>
      <w:r>
        <w:t xml:space="preserve">In sports, compressions </w:t>
      </w:r>
      <w:r w:rsidR="00892C1F">
        <w:t xml:space="preserve">garments are beneficial in increasing </w:t>
      </w:r>
      <w:r>
        <w:t xml:space="preserve">blood flow, improving sports performance, and reducing injuries. As the </w:t>
      </w:r>
      <w:r w:rsidR="00892C1F">
        <w:t xml:space="preserve">world’s </w:t>
      </w:r>
      <w:r>
        <w:t xml:space="preserve">most technical sportswear brand, 2XU has a </w:t>
      </w:r>
      <w:r w:rsidR="00892C1F">
        <w:t xml:space="preserve">hero </w:t>
      </w:r>
      <w:r>
        <w:t>product, namely MCS Compression. MCS (</w:t>
      </w:r>
      <w:r>
        <w:rPr>
          <w:i/>
        </w:rPr>
        <w:t>muscle containment stamping</w:t>
      </w:r>
      <w:r>
        <w:t xml:space="preserve">) is a revolutionary sportswear fabric support system that threads through muscles, tendons, and fascia groups to support major muscles against fatigue and muscle strain during intense training. These advantages can help athletes make better preparation, </w:t>
      </w:r>
      <w:r w:rsidR="00892C1F">
        <w:t>performance,</w:t>
      </w:r>
      <w:r>
        <w:t xml:space="preserve"> and recovery.</w:t>
      </w:r>
    </w:p>
    <w:p w14:paraId="428618CF" w14:textId="77777777" w:rsidR="00C76AD6" w:rsidRDefault="00000000">
      <w:pPr>
        <w:jc w:val="both"/>
      </w:pPr>
      <w:r>
        <w:t xml:space="preserve"> </w:t>
      </w:r>
    </w:p>
    <w:p w14:paraId="2D7283A2" w14:textId="77777777" w:rsidR="00C76AD6" w:rsidRDefault="00000000">
      <w:pPr>
        <w:jc w:val="both"/>
      </w:pPr>
      <w:r>
        <w:t xml:space="preserve"> </w:t>
      </w:r>
      <w:r>
        <w:rPr>
          <w:noProof/>
        </w:rPr>
        <w:drawing>
          <wp:anchor distT="0" distB="0" distL="114300" distR="114300" simplePos="0" relativeHeight="251658240" behindDoc="0" locked="0" layoutInCell="1" hidden="0" allowOverlap="1" wp14:anchorId="192A5C4F" wp14:editId="092400BE">
            <wp:simplePos x="0" y="0"/>
            <wp:positionH relativeFrom="column">
              <wp:posOffset>2085975</wp:posOffset>
            </wp:positionH>
            <wp:positionV relativeFrom="paragraph">
              <wp:posOffset>10737</wp:posOffset>
            </wp:positionV>
            <wp:extent cx="1307306" cy="2319125"/>
            <wp:effectExtent l="0" t="0" r="0" b="0"/>
            <wp:wrapNone/>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1307306" cy="231912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453D3BC9" wp14:editId="592B61CA">
            <wp:simplePos x="0" y="0"/>
            <wp:positionH relativeFrom="column">
              <wp:posOffset>3629025</wp:posOffset>
            </wp:positionH>
            <wp:positionV relativeFrom="paragraph">
              <wp:posOffset>14960</wp:posOffset>
            </wp:positionV>
            <wp:extent cx="1304925" cy="2314901"/>
            <wp:effectExtent l="0" t="0" r="0" b="0"/>
            <wp:wrapNone/>
            <wp:docPr id="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7"/>
                    <a:srcRect/>
                    <a:stretch>
                      <a:fillRect/>
                    </a:stretch>
                  </pic:blipFill>
                  <pic:spPr>
                    <a:xfrm>
                      <a:off x="0" y="0"/>
                      <a:ext cx="1304925" cy="2314901"/>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70535F11" wp14:editId="49730377">
            <wp:simplePos x="0" y="0"/>
            <wp:positionH relativeFrom="column">
              <wp:posOffset>542925</wp:posOffset>
            </wp:positionH>
            <wp:positionV relativeFrom="paragraph">
              <wp:posOffset>59712</wp:posOffset>
            </wp:positionV>
            <wp:extent cx="1279698" cy="2270149"/>
            <wp:effectExtent l="0" t="0" r="0" b="0"/>
            <wp:wrapNone/>
            <wp:docPr id="9"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8"/>
                    <a:srcRect/>
                    <a:stretch>
                      <a:fillRect/>
                    </a:stretch>
                  </pic:blipFill>
                  <pic:spPr>
                    <a:xfrm>
                      <a:off x="0" y="0"/>
                      <a:ext cx="1279698" cy="2270149"/>
                    </a:xfrm>
                    <a:prstGeom prst="rect">
                      <a:avLst/>
                    </a:prstGeom>
                    <a:ln/>
                  </pic:spPr>
                </pic:pic>
              </a:graphicData>
            </a:graphic>
          </wp:anchor>
        </w:drawing>
      </w:r>
    </w:p>
    <w:p w14:paraId="1D30ADCD" w14:textId="77777777" w:rsidR="00C76AD6" w:rsidRDefault="00000000">
      <w:pPr>
        <w:jc w:val="both"/>
      </w:pPr>
      <w:r>
        <w:t xml:space="preserve"> </w:t>
      </w:r>
    </w:p>
    <w:p w14:paraId="6F88640B" w14:textId="77777777" w:rsidR="00C76AD6" w:rsidRDefault="00000000">
      <w:pPr>
        <w:jc w:val="both"/>
      </w:pPr>
      <w:r>
        <w:t xml:space="preserve"> </w:t>
      </w:r>
    </w:p>
    <w:p w14:paraId="5E72DA47" w14:textId="77777777" w:rsidR="00C76AD6" w:rsidRDefault="00000000">
      <w:pPr>
        <w:jc w:val="both"/>
      </w:pPr>
      <w:r>
        <w:t xml:space="preserve"> </w:t>
      </w:r>
    </w:p>
    <w:p w14:paraId="772CBF5D" w14:textId="77777777" w:rsidR="00C76AD6" w:rsidRDefault="00000000">
      <w:pPr>
        <w:jc w:val="both"/>
      </w:pPr>
      <w:r>
        <w:t xml:space="preserve"> </w:t>
      </w:r>
    </w:p>
    <w:p w14:paraId="0AB6505E" w14:textId="77777777" w:rsidR="00C76AD6" w:rsidRDefault="00000000">
      <w:pPr>
        <w:jc w:val="both"/>
      </w:pPr>
      <w:r>
        <w:t xml:space="preserve"> </w:t>
      </w:r>
    </w:p>
    <w:p w14:paraId="0F35EA1D" w14:textId="77777777" w:rsidR="00C76AD6" w:rsidRDefault="00000000">
      <w:pPr>
        <w:jc w:val="both"/>
      </w:pPr>
      <w:r>
        <w:t xml:space="preserve"> </w:t>
      </w:r>
    </w:p>
    <w:p w14:paraId="22630459" w14:textId="77777777" w:rsidR="00C76AD6" w:rsidRDefault="00000000">
      <w:pPr>
        <w:jc w:val="both"/>
      </w:pPr>
      <w:r>
        <w:t xml:space="preserve"> </w:t>
      </w:r>
    </w:p>
    <w:p w14:paraId="4BAA8B72" w14:textId="77777777" w:rsidR="00C76AD6" w:rsidRDefault="00000000">
      <w:pPr>
        <w:jc w:val="both"/>
      </w:pPr>
      <w:r>
        <w:t xml:space="preserve"> </w:t>
      </w:r>
    </w:p>
    <w:p w14:paraId="68B46855" w14:textId="77777777" w:rsidR="00C76AD6" w:rsidRDefault="00000000">
      <w:pPr>
        <w:jc w:val="both"/>
      </w:pPr>
      <w:r>
        <w:t xml:space="preserve"> </w:t>
      </w:r>
    </w:p>
    <w:p w14:paraId="6C136F80" w14:textId="77777777" w:rsidR="00C76AD6" w:rsidRDefault="00000000">
      <w:pPr>
        <w:jc w:val="both"/>
      </w:pPr>
      <w:r>
        <w:t xml:space="preserve"> </w:t>
      </w:r>
    </w:p>
    <w:p w14:paraId="40A96D8C" w14:textId="77777777" w:rsidR="00C76AD6" w:rsidRDefault="00000000">
      <w:pPr>
        <w:jc w:val="both"/>
      </w:pPr>
      <w:r>
        <w:t xml:space="preserve"> </w:t>
      </w:r>
    </w:p>
    <w:p w14:paraId="3EDC6B00" w14:textId="77777777" w:rsidR="00C76AD6" w:rsidRDefault="00000000">
      <w:pPr>
        <w:jc w:val="both"/>
      </w:pPr>
      <w:r>
        <w:t xml:space="preserve"> </w:t>
      </w:r>
    </w:p>
    <w:p w14:paraId="2901C25B" w14:textId="77777777" w:rsidR="00C76AD6" w:rsidRDefault="00000000">
      <w:pPr>
        <w:jc w:val="both"/>
      </w:pPr>
      <w:r>
        <w:lastRenderedPageBreak/>
        <w:t xml:space="preserve"> </w:t>
      </w:r>
    </w:p>
    <w:p w14:paraId="4389F15A" w14:textId="77777777" w:rsidR="00C76AD6" w:rsidRDefault="00000000">
      <w:pPr>
        <w:jc w:val="both"/>
        <w:rPr>
          <w:b/>
        </w:rPr>
      </w:pPr>
      <w:r>
        <w:rPr>
          <w:b/>
        </w:rPr>
        <w:t xml:space="preserve"> </w:t>
      </w:r>
    </w:p>
    <w:p w14:paraId="1DFCF0CD" w14:textId="77777777" w:rsidR="00C76AD6" w:rsidRDefault="00000000">
      <w:pPr>
        <w:jc w:val="both"/>
        <w:rPr>
          <w:b/>
        </w:rPr>
      </w:pPr>
      <w:r>
        <w:rPr>
          <w:b/>
        </w:rPr>
        <w:t>Advantages of MCS Compression</w:t>
      </w:r>
    </w:p>
    <w:p w14:paraId="0BAE998E" w14:textId="77777777" w:rsidR="00C76AD6" w:rsidRDefault="00000000">
      <w:pPr>
        <w:jc w:val="both"/>
      </w:pPr>
      <w:r>
        <w:t xml:space="preserve"> </w:t>
      </w:r>
    </w:p>
    <w:p w14:paraId="44458F16" w14:textId="77777777" w:rsidR="00C76AD6" w:rsidRDefault="00000000">
      <w:pPr>
        <w:jc w:val="both"/>
      </w:pPr>
      <w:r>
        <w:t>When compared to other compression products, MCS Compression has a maximum compression of 23-26*mmHg, which falls under the highest in the 2XU's compression range. Studies show that the greater the degree of compression properly applied to the body, the greater the increase in blood flow. Such increased blood flow has been found to improve performance and speed recovery.</w:t>
      </w:r>
    </w:p>
    <w:p w14:paraId="3B8F292B" w14:textId="77777777" w:rsidR="00C76AD6" w:rsidRDefault="00000000">
      <w:pPr>
        <w:jc w:val="both"/>
      </w:pPr>
      <w:r>
        <w:t xml:space="preserve"> </w:t>
      </w:r>
    </w:p>
    <w:p w14:paraId="7E2B18DB" w14:textId="2B860573" w:rsidR="00C76AD6" w:rsidRDefault="00000000">
      <w:pPr>
        <w:jc w:val="both"/>
      </w:pPr>
      <w:r>
        <w:t>“MCS Compression by 2XU has become one of my essential items when I exercise, especially when I compete. With maximum compression, MCS Compression helps me to give my best performance</w:t>
      </w:r>
      <w:r w:rsidR="00892C1F">
        <w:t xml:space="preserve">,” </w:t>
      </w:r>
      <w:r>
        <w:t xml:space="preserve">said </w:t>
      </w:r>
      <w:r w:rsidR="00892C1F">
        <w:t xml:space="preserve">Indonesia </w:t>
      </w:r>
      <w:r>
        <w:t xml:space="preserve">triathlon athlete, Jauhari Johan, </w:t>
      </w:r>
      <w:r w:rsidR="00892C1F">
        <w:t xml:space="preserve">bronze medalist at </w:t>
      </w:r>
      <w:r>
        <w:t xml:space="preserve">the </w:t>
      </w:r>
      <w:r w:rsidR="00892C1F">
        <w:t xml:space="preserve">2021 </w:t>
      </w:r>
      <w:r>
        <w:t>Hanoi SEA Games</w:t>
      </w:r>
      <w:r w:rsidR="00892C1F">
        <w:t>.</w:t>
      </w:r>
      <w:r>
        <w:t xml:space="preserve"> </w:t>
      </w:r>
    </w:p>
    <w:p w14:paraId="56657947" w14:textId="77777777" w:rsidR="00C76AD6" w:rsidRDefault="00000000">
      <w:pPr>
        <w:jc w:val="both"/>
      </w:pPr>
      <w:r>
        <w:t xml:space="preserve"> </w:t>
      </w:r>
    </w:p>
    <w:p w14:paraId="0DEA6C0B" w14:textId="77777777" w:rsidR="00C76AD6" w:rsidRDefault="00000000">
      <w:pPr>
        <w:jc w:val="both"/>
      </w:pPr>
      <w:r>
        <w:t xml:space="preserve"> </w:t>
      </w:r>
    </w:p>
    <w:p w14:paraId="753F8DE7" w14:textId="77777777" w:rsidR="00C76AD6" w:rsidRDefault="00000000">
      <w:pPr>
        <w:jc w:val="both"/>
        <w:rPr>
          <w:b/>
        </w:rPr>
      </w:pPr>
      <w:r>
        <w:rPr>
          <w:b/>
        </w:rPr>
        <w:t>4 Types of MCS Compression</w:t>
      </w:r>
    </w:p>
    <w:p w14:paraId="2233C1B1" w14:textId="77777777" w:rsidR="00C76AD6" w:rsidRDefault="00000000">
      <w:pPr>
        <w:jc w:val="both"/>
      </w:pPr>
      <w:r>
        <w:t xml:space="preserve"> </w:t>
      </w:r>
    </w:p>
    <w:p w14:paraId="369A76FF" w14:textId="5C8F17B1" w:rsidR="00C76AD6" w:rsidRDefault="00000000">
      <w:pPr>
        <w:jc w:val="both"/>
        <w:rPr>
          <w:b/>
        </w:rPr>
      </w:pPr>
      <w:r>
        <w:t xml:space="preserve">MCS Compression has 4 different compression levels </w:t>
      </w:r>
      <w:r w:rsidR="00892C1F">
        <w:t xml:space="preserve">and types </w:t>
      </w:r>
      <w:r>
        <w:t>for different sports activities. The</w:t>
      </w:r>
      <w:r w:rsidR="00892C1F">
        <w:t>se</w:t>
      </w:r>
      <w:r>
        <w:t xml:space="preserve"> four types are</w:t>
      </w:r>
      <w:r>
        <w:rPr>
          <w:b/>
        </w:rPr>
        <w:t xml:space="preserve"> FORM </w:t>
      </w:r>
      <w:r>
        <w:t>(</w:t>
      </w:r>
      <w:r w:rsidR="00892C1F">
        <w:t xml:space="preserve">mild </w:t>
      </w:r>
      <w:r>
        <w:t xml:space="preserve">compression level), </w:t>
      </w:r>
      <w:r>
        <w:rPr>
          <w:b/>
        </w:rPr>
        <w:t>CORE, AERO, MOTION &amp; IGNITION</w:t>
      </w:r>
      <w:r>
        <w:t xml:space="preserve"> (</w:t>
      </w:r>
      <w:r w:rsidR="00892C1F">
        <w:t xml:space="preserve">moderate </w:t>
      </w:r>
      <w:r>
        <w:t>compression level)</w:t>
      </w:r>
      <w:r>
        <w:rPr>
          <w:b/>
        </w:rPr>
        <w:t xml:space="preserve">, FORCE &amp; LIGHT SPEED </w:t>
      </w:r>
      <w:r>
        <w:t>(</w:t>
      </w:r>
      <w:r w:rsidR="0067628C">
        <w:t xml:space="preserve">firm </w:t>
      </w:r>
      <w:r>
        <w:t>compression level)</w:t>
      </w:r>
      <w:r>
        <w:rPr>
          <w:b/>
        </w:rPr>
        <w:t xml:space="preserve">, </w:t>
      </w:r>
      <w:r>
        <w:t xml:space="preserve">and </w:t>
      </w:r>
      <w:r>
        <w:rPr>
          <w:b/>
        </w:rPr>
        <w:t>RECOVERY</w:t>
      </w:r>
      <w:r>
        <w:t xml:space="preserve"> (</w:t>
      </w:r>
      <w:r w:rsidR="0067628C">
        <w:t>extra firm</w:t>
      </w:r>
      <w:r w:rsidR="0067628C">
        <w:t xml:space="preserve"> </w:t>
      </w:r>
      <w:r>
        <w:t>compression level)</w:t>
      </w:r>
      <w:r>
        <w:rPr>
          <w:b/>
        </w:rPr>
        <w:t xml:space="preserve">. </w:t>
      </w:r>
      <w:r w:rsidR="0067628C" w:rsidRPr="0067628C">
        <w:rPr>
          <w:bCs/>
        </w:rPr>
        <w:t>MCS Compression</w:t>
      </w:r>
      <w:r w:rsidR="0067628C">
        <w:rPr>
          <w:bCs/>
        </w:rPr>
        <w:t xml:space="preserve"> can be found in the firm compression level. </w:t>
      </w:r>
    </w:p>
    <w:p w14:paraId="5ED3EA5A" w14:textId="77777777" w:rsidR="00C76AD6" w:rsidRDefault="00000000">
      <w:pPr>
        <w:jc w:val="both"/>
        <w:rPr>
          <w:b/>
        </w:rPr>
      </w:pPr>
      <w:r>
        <w:rPr>
          <w:b/>
        </w:rPr>
        <w:t xml:space="preserve"> </w:t>
      </w:r>
    </w:p>
    <w:p w14:paraId="02D2771C" w14:textId="77777777" w:rsidR="00C76AD6" w:rsidRDefault="00000000">
      <w:pPr>
        <w:jc w:val="both"/>
        <w:rPr>
          <w:b/>
        </w:rPr>
      </w:pPr>
      <w:r>
        <w:rPr>
          <w:b/>
        </w:rPr>
        <w:t xml:space="preserve"> </w:t>
      </w:r>
    </w:p>
    <w:p w14:paraId="5F301CAD" w14:textId="77777777" w:rsidR="00C76AD6" w:rsidRDefault="00000000">
      <w:pPr>
        <w:jc w:val="both"/>
      </w:pPr>
      <w:r>
        <w:t xml:space="preserve">   </w:t>
      </w:r>
      <w:r>
        <w:rPr>
          <w:noProof/>
        </w:rPr>
        <w:drawing>
          <wp:anchor distT="0" distB="0" distL="114300" distR="114300" simplePos="0" relativeHeight="251661312" behindDoc="0" locked="0" layoutInCell="1" hidden="0" allowOverlap="1" wp14:anchorId="5C58C279" wp14:editId="5429786B">
            <wp:simplePos x="0" y="0"/>
            <wp:positionH relativeFrom="column">
              <wp:posOffset>95252</wp:posOffset>
            </wp:positionH>
            <wp:positionV relativeFrom="paragraph">
              <wp:posOffset>166688</wp:posOffset>
            </wp:positionV>
            <wp:extent cx="1519238" cy="1519238"/>
            <wp:effectExtent l="0" t="0" r="0" b="0"/>
            <wp:wrapNone/>
            <wp:docPr id="7"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9"/>
                    <a:srcRect/>
                    <a:stretch>
                      <a:fillRect/>
                    </a:stretch>
                  </pic:blipFill>
                  <pic:spPr>
                    <a:xfrm>
                      <a:off x="0" y="0"/>
                      <a:ext cx="1519238" cy="1519238"/>
                    </a:xfrm>
                    <a:prstGeom prst="rect">
                      <a:avLst/>
                    </a:prstGeom>
                    <a:ln/>
                  </pic:spPr>
                </pic:pic>
              </a:graphicData>
            </a:graphic>
          </wp:anchor>
        </w:drawing>
      </w:r>
    </w:p>
    <w:p w14:paraId="53C8F8D5" w14:textId="77777777" w:rsidR="00C76AD6" w:rsidRDefault="00000000">
      <w:pPr>
        <w:jc w:val="both"/>
        <w:rPr>
          <w:b/>
        </w:rPr>
      </w:pPr>
      <w:r>
        <w:rPr>
          <w:b/>
        </w:rPr>
        <w:t xml:space="preserve"> </w:t>
      </w:r>
      <w:r>
        <w:rPr>
          <w:noProof/>
        </w:rPr>
        <w:drawing>
          <wp:anchor distT="0" distB="0" distL="114300" distR="114300" simplePos="0" relativeHeight="251662336" behindDoc="0" locked="0" layoutInCell="1" hidden="0" allowOverlap="1" wp14:anchorId="55FD8041" wp14:editId="792E2037">
            <wp:simplePos x="0" y="0"/>
            <wp:positionH relativeFrom="column">
              <wp:posOffset>1676400</wp:posOffset>
            </wp:positionH>
            <wp:positionV relativeFrom="paragraph">
              <wp:posOffset>1000</wp:posOffset>
            </wp:positionV>
            <wp:extent cx="1491451" cy="1491451"/>
            <wp:effectExtent l="0" t="0" r="0" b="0"/>
            <wp:wrapNone/>
            <wp:docPr id="3"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0"/>
                    <a:srcRect/>
                    <a:stretch>
                      <a:fillRect/>
                    </a:stretch>
                  </pic:blipFill>
                  <pic:spPr>
                    <a:xfrm>
                      <a:off x="0" y="0"/>
                      <a:ext cx="1491451" cy="1491451"/>
                    </a:xfrm>
                    <a:prstGeom prst="rect">
                      <a:avLst/>
                    </a:prstGeom>
                    <a:ln/>
                  </pic:spPr>
                </pic:pic>
              </a:graphicData>
            </a:graphic>
          </wp:anchor>
        </w:drawing>
      </w:r>
      <w:r>
        <w:rPr>
          <w:noProof/>
        </w:rPr>
        <w:drawing>
          <wp:anchor distT="0" distB="0" distL="114300" distR="114300" simplePos="0" relativeHeight="251663360" behindDoc="0" locked="0" layoutInCell="1" hidden="0" allowOverlap="1" wp14:anchorId="7996DFAE" wp14:editId="2C10003C">
            <wp:simplePos x="0" y="0"/>
            <wp:positionH relativeFrom="column">
              <wp:posOffset>4752975</wp:posOffset>
            </wp:positionH>
            <wp:positionV relativeFrom="paragraph">
              <wp:posOffset>9525</wp:posOffset>
            </wp:positionV>
            <wp:extent cx="1466850" cy="1466850"/>
            <wp:effectExtent l="0" t="0" r="0" b="0"/>
            <wp:wrapNone/>
            <wp:docPr id="1"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1"/>
                    <a:srcRect/>
                    <a:stretch>
                      <a:fillRect/>
                    </a:stretch>
                  </pic:blipFill>
                  <pic:spPr>
                    <a:xfrm>
                      <a:off x="0" y="0"/>
                      <a:ext cx="1466850" cy="1466850"/>
                    </a:xfrm>
                    <a:prstGeom prst="rect">
                      <a:avLst/>
                    </a:prstGeom>
                    <a:ln/>
                  </pic:spPr>
                </pic:pic>
              </a:graphicData>
            </a:graphic>
          </wp:anchor>
        </w:drawing>
      </w:r>
      <w:r>
        <w:rPr>
          <w:noProof/>
        </w:rPr>
        <w:drawing>
          <wp:anchor distT="0" distB="0" distL="114300" distR="114300" simplePos="0" relativeHeight="251664384" behindDoc="0" locked="0" layoutInCell="1" hidden="0" allowOverlap="1" wp14:anchorId="7CE5D888" wp14:editId="18B0D856">
            <wp:simplePos x="0" y="0"/>
            <wp:positionH relativeFrom="column">
              <wp:posOffset>3228975</wp:posOffset>
            </wp:positionH>
            <wp:positionV relativeFrom="paragraph">
              <wp:posOffset>9525</wp:posOffset>
            </wp:positionV>
            <wp:extent cx="1464469" cy="1464469"/>
            <wp:effectExtent l="0" t="0" r="0" b="0"/>
            <wp:wrapNone/>
            <wp:docPr id="2"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2"/>
                    <a:srcRect/>
                    <a:stretch>
                      <a:fillRect/>
                    </a:stretch>
                  </pic:blipFill>
                  <pic:spPr>
                    <a:xfrm>
                      <a:off x="0" y="0"/>
                      <a:ext cx="1464469" cy="1464469"/>
                    </a:xfrm>
                    <a:prstGeom prst="rect">
                      <a:avLst/>
                    </a:prstGeom>
                    <a:ln/>
                  </pic:spPr>
                </pic:pic>
              </a:graphicData>
            </a:graphic>
          </wp:anchor>
        </w:drawing>
      </w:r>
    </w:p>
    <w:p w14:paraId="5FFEE802" w14:textId="77777777" w:rsidR="00C76AD6" w:rsidRDefault="00000000">
      <w:pPr>
        <w:jc w:val="both"/>
        <w:rPr>
          <w:b/>
        </w:rPr>
      </w:pPr>
      <w:r>
        <w:rPr>
          <w:b/>
        </w:rPr>
        <w:t xml:space="preserve"> </w:t>
      </w:r>
    </w:p>
    <w:p w14:paraId="51176C64" w14:textId="77777777" w:rsidR="00C76AD6" w:rsidRDefault="00000000">
      <w:pPr>
        <w:jc w:val="both"/>
        <w:rPr>
          <w:b/>
        </w:rPr>
      </w:pPr>
      <w:r>
        <w:rPr>
          <w:b/>
        </w:rPr>
        <w:t xml:space="preserve"> </w:t>
      </w:r>
    </w:p>
    <w:p w14:paraId="0AA6261A" w14:textId="77777777" w:rsidR="00C76AD6" w:rsidRDefault="00000000">
      <w:pPr>
        <w:jc w:val="both"/>
        <w:rPr>
          <w:b/>
        </w:rPr>
      </w:pPr>
      <w:r>
        <w:rPr>
          <w:b/>
        </w:rPr>
        <w:t xml:space="preserve"> </w:t>
      </w:r>
    </w:p>
    <w:p w14:paraId="23106AE5" w14:textId="77777777" w:rsidR="00C76AD6" w:rsidRDefault="00000000">
      <w:pPr>
        <w:jc w:val="both"/>
        <w:rPr>
          <w:b/>
        </w:rPr>
      </w:pPr>
      <w:r>
        <w:rPr>
          <w:b/>
        </w:rPr>
        <w:t xml:space="preserve"> </w:t>
      </w:r>
    </w:p>
    <w:p w14:paraId="47E1968D" w14:textId="77777777" w:rsidR="00C76AD6" w:rsidRDefault="00000000">
      <w:pPr>
        <w:jc w:val="both"/>
        <w:rPr>
          <w:b/>
        </w:rPr>
      </w:pPr>
      <w:r>
        <w:rPr>
          <w:b/>
        </w:rPr>
        <w:t xml:space="preserve"> </w:t>
      </w:r>
    </w:p>
    <w:p w14:paraId="34598460" w14:textId="77777777" w:rsidR="00C76AD6" w:rsidRDefault="00000000">
      <w:pPr>
        <w:jc w:val="both"/>
        <w:rPr>
          <w:b/>
        </w:rPr>
      </w:pPr>
      <w:r>
        <w:rPr>
          <w:b/>
        </w:rPr>
        <w:t xml:space="preserve"> </w:t>
      </w:r>
    </w:p>
    <w:p w14:paraId="693838F4" w14:textId="77777777" w:rsidR="00C76AD6" w:rsidRDefault="00000000">
      <w:pPr>
        <w:jc w:val="both"/>
        <w:rPr>
          <w:b/>
        </w:rPr>
      </w:pPr>
      <w:r>
        <w:rPr>
          <w:b/>
        </w:rPr>
        <w:t xml:space="preserve"> </w:t>
      </w:r>
    </w:p>
    <w:p w14:paraId="2CEDDFEE" w14:textId="77777777" w:rsidR="00C76AD6" w:rsidRDefault="00000000">
      <w:pPr>
        <w:jc w:val="both"/>
      </w:pPr>
      <w:r>
        <w:t xml:space="preserve"> </w:t>
      </w:r>
    </w:p>
    <w:p w14:paraId="3CB46788" w14:textId="77777777" w:rsidR="00C76AD6" w:rsidRDefault="00000000">
      <w:pPr>
        <w:jc w:val="both"/>
      </w:pPr>
      <w:r>
        <w:t xml:space="preserve"> </w:t>
      </w:r>
    </w:p>
    <w:p w14:paraId="6FF49D7A" w14:textId="77777777" w:rsidR="00C76AD6" w:rsidRDefault="00000000">
      <w:pPr>
        <w:jc w:val="both"/>
      </w:pPr>
      <w:r>
        <w:t xml:space="preserve"> </w:t>
      </w:r>
    </w:p>
    <w:p w14:paraId="164A3FB1" w14:textId="524A8239" w:rsidR="00C76AD6" w:rsidRDefault="0067628C">
      <w:pPr>
        <w:jc w:val="both"/>
      </w:pPr>
      <w:proofErr w:type="gramStart"/>
      <w:r>
        <w:t>”The</w:t>
      </w:r>
      <w:proofErr w:type="gramEnd"/>
      <w:r w:rsidR="00000000">
        <w:t xml:space="preserve"> 4 types of MCS Compression gives the user more choices, designed to meet the needs of the user, thus supporting the performance of the user more effectively. For example, if you want to use </w:t>
      </w:r>
      <w:r>
        <w:t xml:space="preserve">mild </w:t>
      </w:r>
      <w:r w:rsidR="00000000">
        <w:t xml:space="preserve">compression </w:t>
      </w:r>
      <w:r>
        <w:t xml:space="preserve">level, </w:t>
      </w:r>
      <w:r w:rsidR="00000000">
        <w:t>you can use FOR</w:t>
      </w:r>
      <w:r>
        <w:t>M</w:t>
      </w:r>
      <w:r w:rsidR="00000000">
        <w:t xml:space="preserve">, then if in the next exercise you want to focus more on the </w:t>
      </w:r>
      <w:r w:rsidR="00000000" w:rsidRPr="0067628C">
        <w:rPr>
          <w:iCs/>
        </w:rPr>
        <w:t>recovery</w:t>
      </w:r>
      <w:r w:rsidR="00000000">
        <w:t>, you can use</w:t>
      </w:r>
      <w:r>
        <w:t xml:space="preserve"> extra firm</w:t>
      </w:r>
      <w:r w:rsidR="00000000">
        <w:t xml:space="preserve">,” said Jemima </w:t>
      </w:r>
      <w:proofErr w:type="spellStart"/>
      <w:r w:rsidR="00000000">
        <w:t>Djatmiko</w:t>
      </w:r>
      <w:proofErr w:type="spellEnd"/>
      <w:r w:rsidR="00000000">
        <w:t>, CrossFit &amp; Weightlifting coach, who just finished the World Series of Fitness Racing in Las Vegas and became the first Indonesian woman to take part.</w:t>
      </w:r>
    </w:p>
    <w:p w14:paraId="397A3235" w14:textId="77777777" w:rsidR="00C76AD6" w:rsidRDefault="00C76AD6">
      <w:pPr>
        <w:jc w:val="both"/>
      </w:pPr>
    </w:p>
    <w:p w14:paraId="1FE4EAFB" w14:textId="77777777" w:rsidR="00C76AD6" w:rsidRDefault="00C76AD6">
      <w:pPr>
        <w:jc w:val="both"/>
      </w:pPr>
    </w:p>
    <w:p w14:paraId="2C175CDA" w14:textId="77777777" w:rsidR="00C76AD6" w:rsidRDefault="00C76AD6">
      <w:pPr>
        <w:jc w:val="both"/>
      </w:pPr>
    </w:p>
    <w:p w14:paraId="1751DD7B" w14:textId="77777777" w:rsidR="00C76AD6" w:rsidRDefault="00C76AD6">
      <w:pPr>
        <w:jc w:val="both"/>
      </w:pPr>
    </w:p>
    <w:p w14:paraId="3AAA79B2" w14:textId="77777777" w:rsidR="00C76AD6" w:rsidRDefault="00C76AD6">
      <w:pPr>
        <w:jc w:val="both"/>
      </w:pPr>
    </w:p>
    <w:p w14:paraId="390B7C7A" w14:textId="77777777" w:rsidR="00C76AD6" w:rsidRDefault="00C76AD6">
      <w:pPr>
        <w:jc w:val="both"/>
      </w:pPr>
    </w:p>
    <w:p w14:paraId="08B333DC" w14:textId="77777777" w:rsidR="00C76AD6" w:rsidRDefault="00C76AD6">
      <w:pPr>
        <w:jc w:val="both"/>
      </w:pPr>
    </w:p>
    <w:p w14:paraId="5DD922BC" w14:textId="77777777" w:rsidR="00C76AD6" w:rsidRDefault="00C76AD6">
      <w:pPr>
        <w:jc w:val="both"/>
      </w:pPr>
    </w:p>
    <w:p w14:paraId="6E167FC1" w14:textId="14456CF0" w:rsidR="00C76AD6" w:rsidRDefault="00000000">
      <w:pPr>
        <w:jc w:val="both"/>
      </w:pPr>
      <w:r>
        <w:t xml:space="preserve">In a series of </w:t>
      </w:r>
      <w:r w:rsidR="0067628C">
        <w:t xml:space="preserve">Kota Kasablanka store’s </w:t>
      </w:r>
      <w:r>
        <w:t xml:space="preserve">launching, 2XU also conducted education </w:t>
      </w:r>
      <w:r w:rsidR="0067628C">
        <w:t xml:space="preserve">session </w:t>
      </w:r>
      <w:r>
        <w:t xml:space="preserve">about the benefits of using compression to the community by collaborating with fitness centers in Jakarta such as Paradigm and </w:t>
      </w:r>
      <w:proofErr w:type="spellStart"/>
      <w:r>
        <w:t>Bodyfit</w:t>
      </w:r>
      <w:proofErr w:type="spellEnd"/>
      <w:r>
        <w:t>.</w:t>
      </w:r>
    </w:p>
    <w:p w14:paraId="702FF9CF" w14:textId="77777777" w:rsidR="00C76AD6" w:rsidRDefault="00000000">
      <w:pPr>
        <w:jc w:val="both"/>
      </w:pPr>
      <w:r>
        <w:t xml:space="preserve">  </w:t>
      </w:r>
    </w:p>
    <w:p w14:paraId="7B8F6D36" w14:textId="77777777" w:rsidR="00C76AD6" w:rsidRDefault="00000000">
      <w:pPr>
        <w:jc w:val="both"/>
      </w:pPr>
      <w:r>
        <w:t xml:space="preserve"> </w:t>
      </w:r>
    </w:p>
    <w:p w14:paraId="485DA9ED" w14:textId="77777777" w:rsidR="00C76AD6" w:rsidRDefault="00000000">
      <w:pPr>
        <w:jc w:val="center"/>
      </w:pPr>
      <w:r>
        <w:t>***</w:t>
      </w:r>
    </w:p>
    <w:p w14:paraId="4C4CC5EF" w14:textId="77777777" w:rsidR="00C76AD6" w:rsidRDefault="00000000">
      <w:pPr>
        <w:jc w:val="both"/>
      </w:pPr>
      <w:r>
        <w:t xml:space="preserve"> </w:t>
      </w:r>
    </w:p>
    <w:p w14:paraId="38523DB0" w14:textId="77777777" w:rsidR="00C76AD6" w:rsidRDefault="00000000">
      <w:pPr>
        <w:jc w:val="both"/>
        <w:rPr>
          <w:b/>
        </w:rPr>
      </w:pPr>
      <w:r>
        <w:rPr>
          <w:b/>
        </w:rPr>
        <w:t>ABOUT 2XU</w:t>
      </w:r>
    </w:p>
    <w:p w14:paraId="461556F0" w14:textId="77777777" w:rsidR="00C76AD6" w:rsidRDefault="00000000">
      <w:pPr>
        <w:jc w:val="both"/>
        <w:rPr>
          <w:b/>
        </w:rPr>
      </w:pPr>
      <w:r>
        <w:rPr>
          <w:b/>
        </w:rPr>
        <w:t xml:space="preserve"> </w:t>
      </w:r>
    </w:p>
    <w:p w14:paraId="3BB51266" w14:textId="02F050B8" w:rsidR="00C76AD6" w:rsidRPr="0067628C" w:rsidRDefault="00000000">
      <w:pPr>
        <w:jc w:val="both"/>
        <w:rPr>
          <w:iCs/>
        </w:rPr>
      </w:pPr>
      <w:r>
        <w:t xml:space="preserve">Since its launch in 2005, 2XU (Two Times You) has been creating the world’s best </w:t>
      </w:r>
      <w:r w:rsidRPr="0067628C">
        <w:rPr>
          <w:iCs/>
        </w:rPr>
        <w:t xml:space="preserve">compression to help athletes of all disciplines prepare, </w:t>
      </w:r>
      <w:r w:rsidR="0067628C" w:rsidRPr="0067628C">
        <w:rPr>
          <w:iCs/>
        </w:rPr>
        <w:t>perform,</w:t>
      </w:r>
      <w:r w:rsidRPr="0067628C">
        <w:rPr>
          <w:iCs/>
        </w:rPr>
        <w:t xml:space="preserve"> and recover.</w:t>
      </w:r>
    </w:p>
    <w:p w14:paraId="2C8FAB66" w14:textId="77777777" w:rsidR="00C76AD6" w:rsidRDefault="00000000">
      <w:pPr>
        <w:jc w:val="both"/>
      </w:pPr>
      <w:r>
        <w:t xml:space="preserve"> </w:t>
      </w:r>
    </w:p>
    <w:p w14:paraId="1EAF2174" w14:textId="77777777" w:rsidR="00C76AD6" w:rsidRDefault="00000000">
      <w:pPr>
        <w:jc w:val="both"/>
      </w:pPr>
      <w:r>
        <w:t>Backed by years of research, 2XU has partnered with a team of leading researchers to scientifically test their garments and ensure their resistance to the demands of various sports.</w:t>
      </w:r>
    </w:p>
    <w:p w14:paraId="3FA317DD" w14:textId="77777777" w:rsidR="00C76AD6" w:rsidRDefault="00000000">
      <w:pPr>
        <w:jc w:val="both"/>
      </w:pPr>
      <w:r>
        <w:t xml:space="preserve"> </w:t>
      </w:r>
    </w:p>
    <w:p w14:paraId="6ED74004" w14:textId="77777777" w:rsidR="00C76AD6" w:rsidRDefault="00000000">
      <w:pPr>
        <w:jc w:val="both"/>
      </w:pPr>
      <w:r>
        <w:t>Their mission does not stop there. 2XU helped people to redefine their goals and focus, and to make a difference. 2XU shows everyone that change is possible, and a fitter, healthier life is possible.</w:t>
      </w:r>
    </w:p>
    <w:p w14:paraId="52BFC546" w14:textId="77777777" w:rsidR="00C76AD6" w:rsidRDefault="00000000">
      <w:pPr>
        <w:jc w:val="both"/>
      </w:pPr>
      <w:r>
        <w:t xml:space="preserve"> </w:t>
      </w:r>
    </w:p>
    <w:p w14:paraId="21FFF6F5" w14:textId="77777777" w:rsidR="00C76AD6" w:rsidRDefault="00000000">
      <w:pPr>
        <w:jc w:val="both"/>
        <w:rPr>
          <w:i/>
        </w:rPr>
      </w:pPr>
      <w:r>
        <w:rPr>
          <w:i/>
        </w:rPr>
        <w:t xml:space="preserve">The rebels, the </w:t>
      </w:r>
      <w:proofErr w:type="gramStart"/>
      <w:r>
        <w:rPr>
          <w:i/>
        </w:rPr>
        <w:t>slow-coaches</w:t>
      </w:r>
      <w:proofErr w:type="gramEnd"/>
      <w:r>
        <w:rPr>
          <w:i/>
        </w:rPr>
        <w:t>, the joggers, the paddlers, the spinners - anyone who has ever thought 'I can't do that'. 2XU is showing them they can.</w:t>
      </w:r>
    </w:p>
    <w:p w14:paraId="73B1D763" w14:textId="77777777" w:rsidR="00C76AD6" w:rsidRDefault="00000000">
      <w:pPr>
        <w:jc w:val="both"/>
      </w:pPr>
      <w:r>
        <w:t xml:space="preserve"> </w:t>
      </w:r>
    </w:p>
    <w:p w14:paraId="08A0EEA0" w14:textId="77777777" w:rsidR="00C76AD6" w:rsidRDefault="00000000">
      <w:pPr>
        <w:jc w:val="both"/>
        <w:rPr>
          <w:b/>
          <w:i/>
        </w:rPr>
      </w:pPr>
      <w:r>
        <w:t xml:space="preserve">To know more about the full range of 2XU products, please follow our </w:t>
      </w:r>
      <w:proofErr w:type="spellStart"/>
      <w:r>
        <w:t>instagram</w:t>
      </w:r>
      <w:proofErr w:type="spellEnd"/>
      <w:r>
        <w:t xml:space="preserve"> </w:t>
      </w:r>
      <w:r>
        <w:rPr>
          <w:b/>
          <w:i/>
        </w:rPr>
        <w:t>@2XU_indonesia.</w:t>
      </w:r>
    </w:p>
    <w:p w14:paraId="20EF14C4" w14:textId="77777777" w:rsidR="00C76AD6" w:rsidRDefault="00000000">
      <w:pPr>
        <w:jc w:val="center"/>
      </w:pPr>
      <w:r>
        <w:t xml:space="preserve"> </w:t>
      </w:r>
    </w:p>
    <w:p w14:paraId="0EFC763A" w14:textId="77777777" w:rsidR="00C76AD6" w:rsidRDefault="00000000">
      <w:pPr>
        <w:jc w:val="center"/>
      </w:pPr>
      <w:r>
        <w:t xml:space="preserve"> </w:t>
      </w:r>
    </w:p>
    <w:p w14:paraId="06504C71" w14:textId="77777777" w:rsidR="00C76AD6" w:rsidRDefault="00000000">
      <w:pPr>
        <w:jc w:val="both"/>
        <w:rPr>
          <w:b/>
        </w:rPr>
      </w:pPr>
      <w:r>
        <w:rPr>
          <w:b/>
        </w:rPr>
        <w:t>ABOUT PT MAP AKTIF ADIPERKASA TBK (MAPA)</w:t>
      </w:r>
    </w:p>
    <w:p w14:paraId="51913576" w14:textId="77777777" w:rsidR="00C76AD6" w:rsidRDefault="00000000">
      <w:pPr>
        <w:jc w:val="both"/>
        <w:rPr>
          <w:b/>
        </w:rPr>
      </w:pPr>
      <w:r>
        <w:rPr>
          <w:b/>
        </w:rPr>
        <w:t xml:space="preserve"> </w:t>
      </w:r>
    </w:p>
    <w:p w14:paraId="4ABCC25D" w14:textId="019C29FB" w:rsidR="00C76AD6" w:rsidRDefault="00000000">
      <w:pPr>
        <w:jc w:val="both"/>
      </w:pPr>
      <w:r>
        <w:t xml:space="preserve">At the end of December 2021, MAPA, a subsidiary of PT Mitra </w:t>
      </w:r>
      <w:proofErr w:type="spellStart"/>
      <w:r>
        <w:t>Adiperkasa</w:t>
      </w:r>
      <w:proofErr w:type="spellEnd"/>
      <w:r>
        <w:t xml:space="preserve"> </w:t>
      </w:r>
      <w:proofErr w:type="spellStart"/>
      <w:r>
        <w:t>Tbk</w:t>
      </w:r>
      <w:proofErr w:type="spellEnd"/>
      <w:r>
        <w:t xml:space="preserve"> (MAPI), operated 1,128 outlets in 78 cities across Indonesia and managed more than 40 brand exclusives. The company's three main business segments are </w:t>
      </w:r>
      <w:r>
        <w:rPr>
          <w:i/>
        </w:rPr>
        <w:t>Sports</w:t>
      </w:r>
      <w:r w:rsidR="0067628C">
        <w:rPr>
          <w:i/>
        </w:rPr>
        <w:t xml:space="preserve"> products</w:t>
      </w:r>
      <w:r>
        <w:rPr>
          <w:i/>
        </w:rPr>
        <w:t>, Leisure footwear</w:t>
      </w:r>
      <w:r>
        <w:t xml:space="preserve"> and </w:t>
      </w:r>
      <w:r>
        <w:rPr>
          <w:i/>
        </w:rPr>
        <w:t>Kids</w:t>
      </w:r>
      <w:r>
        <w:t xml:space="preserve">. MAPA also operates a retail network of multi-brand exclusives, including Planet Sports Asia, Foot Locker, Sports Station, Golf House, Royal Sporting House, </w:t>
      </w:r>
      <w:proofErr w:type="spellStart"/>
      <w:r>
        <w:t>Kidz</w:t>
      </w:r>
      <w:proofErr w:type="spellEnd"/>
      <w:r>
        <w:t xml:space="preserve"> Station, Planet Sports Kids, and many more. In 2018, the company acquired </w:t>
      </w:r>
      <w:proofErr w:type="spellStart"/>
      <w:r>
        <w:t>Astec</w:t>
      </w:r>
      <w:proofErr w:type="spellEnd"/>
      <w:r>
        <w:t xml:space="preserve">, </w:t>
      </w:r>
      <w:r w:rsidR="0067628C">
        <w:t xml:space="preserve">the leader of </w:t>
      </w:r>
      <w:r>
        <w:t xml:space="preserve">badminton, </w:t>
      </w:r>
      <w:r w:rsidR="0067628C" w:rsidRPr="0067628C">
        <w:rPr>
          <w:iCs/>
        </w:rPr>
        <w:t>fitness</w:t>
      </w:r>
      <w:r w:rsidR="0067628C">
        <w:rPr>
          <w:i/>
        </w:rPr>
        <w:t>,</w:t>
      </w:r>
      <w:r>
        <w:t xml:space="preserve"> and activity leisure </w:t>
      </w:r>
      <w:r w:rsidR="0067628C">
        <w:t xml:space="preserve">brand </w:t>
      </w:r>
      <w:r>
        <w:t xml:space="preserve">at the regional level, which was founded by Alan </w:t>
      </w:r>
      <w:proofErr w:type="spellStart"/>
      <w:r>
        <w:t>Budikusuma</w:t>
      </w:r>
      <w:proofErr w:type="spellEnd"/>
      <w:r>
        <w:t xml:space="preserve"> and Susi Susanti, Olympic and World Championship gold medalists.</w:t>
      </w:r>
    </w:p>
    <w:p w14:paraId="4679431A" w14:textId="77777777" w:rsidR="00C76AD6" w:rsidRDefault="00000000">
      <w:pPr>
        <w:jc w:val="both"/>
      </w:pPr>
      <w:r>
        <w:t xml:space="preserve"> </w:t>
      </w:r>
    </w:p>
    <w:p w14:paraId="351003B4" w14:textId="77777777" w:rsidR="00C76AD6" w:rsidRDefault="00000000">
      <w:pPr>
        <w:jc w:val="both"/>
      </w:pPr>
      <w:r>
        <w:t>To obtain more detailed information about MAPA, please visit</w:t>
      </w:r>
      <w:hyperlink r:id="rId13">
        <w:r>
          <w:t xml:space="preserve"> </w:t>
        </w:r>
      </w:hyperlink>
      <w:hyperlink r:id="rId14">
        <w:r>
          <w:rPr>
            <w:color w:val="0000FF"/>
            <w:u w:val="single"/>
          </w:rPr>
          <w:t>www.mapactive.id</w:t>
        </w:r>
      </w:hyperlink>
      <w:r>
        <w:t>.</w:t>
      </w:r>
    </w:p>
    <w:p w14:paraId="426AE044" w14:textId="77777777" w:rsidR="00C76AD6" w:rsidRDefault="00000000">
      <w:pPr>
        <w:spacing w:after="200"/>
        <w:jc w:val="both"/>
        <w:rPr>
          <w:rFonts w:ascii="Calibri" w:eastAsia="Calibri" w:hAnsi="Calibri" w:cs="Calibri"/>
        </w:rPr>
      </w:pPr>
      <w:r>
        <w:rPr>
          <w:rFonts w:ascii="Calibri" w:eastAsia="Calibri" w:hAnsi="Calibri" w:cs="Calibri"/>
        </w:rPr>
        <w:t xml:space="preserve"> </w:t>
      </w:r>
    </w:p>
    <w:sectPr w:rsidR="00C76AD6">
      <w:headerReference w:type="default" r:id="rId15"/>
      <w:footerReference w:type="default" r:id="rId1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73DB4" w14:textId="77777777" w:rsidR="005A1C92" w:rsidRDefault="005A1C92">
      <w:pPr>
        <w:spacing w:line="240" w:lineRule="auto"/>
      </w:pPr>
      <w:r>
        <w:separator/>
      </w:r>
    </w:p>
  </w:endnote>
  <w:endnote w:type="continuationSeparator" w:id="0">
    <w:p w14:paraId="27133B85" w14:textId="77777777" w:rsidR="005A1C92" w:rsidRDefault="005A1C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F2684" w14:textId="77777777" w:rsidR="00C76AD6" w:rsidRDefault="00000000">
    <w:r>
      <w:rPr>
        <w:noProof/>
      </w:rPr>
      <w:drawing>
        <wp:anchor distT="114300" distB="114300" distL="114300" distR="114300" simplePos="0" relativeHeight="251660288" behindDoc="0" locked="0" layoutInCell="1" hidden="0" allowOverlap="1" wp14:anchorId="133AB034" wp14:editId="4D866885">
          <wp:simplePos x="0" y="0"/>
          <wp:positionH relativeFrom="column">
            <wp:posOffset>-1000123</wp:posOffset>
          </wp:positionH>
          <wp:positionV relativeFrom="paragraph">
            <wp:posOffset>143515</wp:posOffset>
          </wp:positionV>
          <wp:extent cx="7822142" cy="675635"/>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22142" cy="67563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48D16" w14:textId="77777777" w:rsidR="005A1C92" w:rsidRDefault="005A1C92">
      <w:pPr>
        <w:spacing w:line="240" w:lineRule="auto"/>
      </w:pPr>
      <w:r>
        <w:separator/>
      </w:r>
    </w:p>
  </w:footnote>
  <w:footnote w:type="continuationSeparator" w:id="0">
    <w:p w14:paraId="366AA1B4" w14:textId="77777777" w:rsidR="005A1C92" w:rsidRDefault="005A1C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26D5C" w14:textId="77777777" w:rsidR="00C76AD6" w:rsidRDefault="00000000">
    <w:r>
      <w:rPr>
        <w:noProof/>
      </w:rPr>
      <w:drawing>
        <wp:anchor distT="114300" distB="114300" distL="114300" distR="114300" simplePos="0" relativeHeight="251658240" behindDoc="0" locked="0" layoutInCell="1" hidden="0" allowOverlap="1" wp14:anchorId="61285AF7" wp14:editId="6436A3CC">
          <wp:simplePos x="0" y="0"/>
          <wp:positionH relativeFrom="page">
            <wp:posOffset>5162550</wp:posOffset>
          </wp:positionH>
          <wp:positionV relativeFrom="page">
            <wp:posOffset>-95248</wp:posOffset>
          </wp:positionV>
          <wp:extent cx="2566988" cy="1123057"/>
          <wp:effectExtent l="0" t="0" r="0" b="0"/>
          <wp:wrapNone/>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566988" cy="1123057"/>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1F36C2CC" wp14:editId="12DBBEFD">
          <wp:simplePos x="0" y="0"/>
          <wp:positionH relativeFrom="column">
            <wp:posOffset>-476248</wp:posOffset>
          </wp:positionH>
          <wp:positionV relativeFrom="paragraph">
            <wp:posOffset>-342897</wp:posOffset>
          </wp:positionV>
          <wp:extent cx="1405821" cy="995363"/>
          <wp:effectExtent l="0" t="0" r="0" b="0"/>
          <wp:wrapNone/>
          <wp:docPr id="10"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
                  <a:srcRect/>
                  <a:stretch>
                    <a:fillRect/>
                  </a:stretch>
                </pic:blipFill>
                <pic:spPr>
                  <a:xfrm>
                    <a:off x="0" y="0"/>
                    <a:ext cx="1405821" cy="99536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AD6"/>
    <w:rsid w:val="005A1C92"/>
    <w:rsid w:val="0067628C"/>
    <w:rsid w:val="00892C1F"/>
    <w:rsid w:val="00C76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A5736"/>
  <w15:docId w15:val="{1A9A1E7A-6016-4A36-A9BF-6E3F6FEA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www.mapactive.id"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hyperlink" Target="http://www.mapactive.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Nanis Cahyaningdyah</cp:lastModifiedBy>
  <cp:revision>2</cp:revision>
  <dcterms:created xsi:type="dcterms:W3CDTF">2023-05-23T10:43:00Z</dcterms:created>
  <dcterms:modified xsi:type="dcterms:W3CDTF">2023-05-23T11:26:00Z</dcterms:modified>
</cp:coreProperties>
</file>